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4C1B" w14:textId="77777777" w:rsidR="009A2DDF" w:rsidRPr="000744A6" w:rsidRDefault="009A2DDF" w:rsidP="009A2DDF">
      <w:pPr>
        <w:keepNext/>
        <w:spacing w:after="0" w:line="240" w:lineRule="auto"/>
        <w:outlineLvl w:val="0"/>
        <w:rPr>
          <w:rFonts w:ascii="Times New Roman" w:eastAsia="Times New Roman" w:hAnsi="Times New Roman" w:cs="Times New Roman"/>
          <w:b/>
          <w:lang w:eastAsia="hr-HR"/>
        </w:rPr>
      </w:pPr>
      <w:r w:rsidRPr="00912128">
        <w:rPr>
          <w:rFonts w:ascii="Times New Roman" w:eastAsia="Times New Roman" w:hAnsi="Times New Roman" w:cs="Times New Roman"/>
          <w:i/>
          <w:noProof/>
          <w:lang w:eastAsia="hr-HR"/>
        </w:rPr>
        <w:drawing>
          <wp:anchor distT="0" distB="0" distL="114300" distR="114300" simplePos="0" relativeHeight="251659264" behindDoc="1" locked="0" layoutInCell="1" allowOverlap="1" wp14:anchorId="69E4560F" wp14:editId="77C67D6C">
            <wp:simplePos x="0" y="0"/>
            <wp:positionH relativeFrom="margin">
              <wp:align>left</wp:align>
            </wp:positionH>
            <wp:positionV relativeFrom="paragraph">
              <wp:posOffset>0</wp:posOffset>
            </wp:positionV>
            <wp:extent cx="496570" cy="657225"/>
            <wp:effectExtent l="0" t="0" r="0" b="9525"/>
            <wp:wrapTight wrapText="bothSides">
              <wp:wrapPolygon edited="0">
                <wp:start x="0" y="0"/>
                <wp:lineTo x="0" y="21287"/>
                <wp:lineTo x="20716" y="21287"/>
                <wp:lineTo x="20716" y="0"/>
                <wp:lineTo x="0" y="0"/>
              </wp:wrapPolygon>
            </wp:wrapTight>
            <wp:docPr id="1379013217" name="Slika 1379013217"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4A6">
        <w:rPr>
          <w:rFonts w:ascii="Times New Roman" w:eastAsia="Times New Roman" w:hAnsi="Times New Roman" w:cs="Times New Roman"/>
          <w:b/>
          <w:lang w:eastAsia="hr-HR"/>
        </w:rPr>
        <w:t xml:space="preserve">KOMUNALNO PISAROVINA d.o.o.                                     </w:t>
      </w:r>
    </w:p>
    <w:p w14:paraId="42EA55E4" w14:textId="77777777" w:rsidR="009A2DDF" w:rsidRDefault="009A2DDF" w:rsidP="009A2DDF">
      <w:pPr>
        <w:spacing w:after="0" w:line="240" w:lineRule="auto"/>
        <w:rPr>
          <w:rFonts w:ascii="Times New Roman" w:eastAsia="Times New Roman" w:hAnsi="Times New Roman" w:cs="Times New Roman"/>
          <w:b/>
          <w:lang w:val="sv-SE" w:eastAsia="hr-HR"/>
        </w:rPr>
      </w:pPr>
      <w:r>
        <w:rPr>
          <w:rFonts w:ascii="Times New Roman" w:eastAsia="Times New Roman" w:hAnsi="Times New Roman" w:cs="Times New Roman"/>
          <w:b/>
          <w:lang w:val="sv-SE" w:eastAsia="hr-HR"/>
        </w:rPr>
        <w:t>Trg hrvatskih velikana 1</w:t>
      </w:r>
      <w:r>
        <w:rPr>
          <w:rFonts w:ascii="Times New Roman" w:eastAsia="Times New Roman" w:hAnsi="Times New Roman" w:cs="Times New Roman"/>
          <w:b/>
          <w:lang w:val="sv-SE" w:eastAsia="hr-HR"/>
        </w:rPr>
        <w:br/>
        <w:t>10451 Pisarovina</w:t>
      </w:r>
    </w:p>
    <w:p w14:paraId="32EDDA81" w14:textId="77777777" w:rsidR="009A2DDF" w:rsidRDefault="009A2DDF" w:rsidP="009A2DDF">
      <w:pPr>
        <w:spacing w:after="0" w:line="240" w:lineRule="auto"/>
        <w:rPr>
          <w:rFonts w:ascii="Times New Roman" w:eastAsia="Times New Roman" w:hAnsi="Times New Roman" w:cs="Times New Roman"/>
          <w:b/>
          <w:lang w:val="sv-SE" w:eastAsia="hr-HR"/>
        </w:rPr>
      </w:pPr>
      <w:r w:rsidRPr="001D0A98">
        <w:rPr>
          <w:rFonts w:ascii="Times New Roman" w:eastAsia="Times New Roman" w:hAnsi="Times New Roman" w:cs="Times New Roman"/>
          <w:b/>
          <w:lang w:val="sv-SE" w:eastAsia="hr-HR"/>
        </w:rPr>
        <w:t>OIB: 9200775</w:t>
      </w:r>
      <w:r>
        <w:rPr>
          <w:rFonts w:ascii="Times New Roman" w:eastAsia="Times New Roman" w:hAnsi="Times New Roman" w:cs="Times New Roman"/>
          <w:b/>
          <w:lang w:val="sv-SE" w:eastAsia="hr-HR"/>
        </w:rPr>
        <w:t>0</w:t>
      </w:r>
      <w:r w:rsidRPr="001D0A98">
        <w:rPr>
          <w:rFonts w:ascii="Times New Roman" w:eastAsia="Times New Roman" w:hAnsi="Times New Roman" w:cs="Times New Roman"/>
          <w:b/>
          <w:lang w:val="sv-SE" w:eastAsia="hr-HR"/>
        </w:rPr>
        <w:t>348</w:t>
      </w:r>
    </w:p>
    <w:p w14:paraId="71D60F83" w14:textId="77777777" w:rsidR="00724E49" w:rsidRDefault="00724E49" w:rsidP="00A00DFA">
      <w:pPr>
        <w:jc w:val="both"/>
        <w:rPr>
          <w:rFonts w:ascii="Times New Roman" w:hAnsi="Times New Roman" w:cs="Times New Roman"/>
          <w:sz w:val="24"/>
          <w:szCs w:val="24"/>
          <w:lang w:val="sv-SE"/>
        </w:rPr>
      </w:pPr>
    </w:p>
    <w:p w14:paraId="166D579F" w14:textId="43CC0002" w:rsidR="00AC3ADB" w:rsidRDefault="00A00DFA" w:rsidP="00A00DFA">
      <w:pPr>
        <w:jc w:val="both"/>
        <w:rPr>
          <w:rFonts w:ascii="Times New Roman" w:hAnsi="Times New Roman" w:cs="Times New Roman"/>
          <w:sz w:val="24"/>
          <w:szCs w:val="24"/>
        </w:rPr>
      </w:pPr>
      <w:r w:rsidRPr="00A00DFA">
        <w:rPr>
          <w:rFonts w:ascii="Times New Roman" w:hAnsi="Times New Roman" w:cs="Times New Roman"/>
          <w:sz w:val="24"/>
          <w:szCs w:val="24"/>
        </w:rPr>
        <w:t>Na temelju članka 11. stavak 3. i članka 47. stavak 2. Zakona o grobljima (</w:t>
      </w:r>
      <w:r w:rsidR="00513AC8">
        <w:rPr>
          <w:rFonts w:ascii="Times New Roman" w:hAnsi="Times New Roman" w:cs="Times New Roman"/>
          <w:sz w:val="24"/>
          <w:szCs w:val="24"/>
        </w:rPr>
        <w:t>„</w:t>
      </w:r>
      <w:r w:rsidRPr="00A00DFA">
        <w:rPr>
          <w:rFonts w:ascii="Times New Roman" w:hAnsi="Times New Roman" w:cs="Times New Roman"/>
          <w:sz w:val="24"/>
          <w:szCs w:val="24"/>
        </w:rPr>
        <w:t>Narodne novine</w:t>
      </w:r>
      <w:r w:rsidR="00513AC8">
        <w:rPr>
          <w:rFonts w:ascii="Times New Roman" w:hAnsi="Times New Roman" w:cs="Times New Roman"/>
          <w:sz w:val="24"/>
          <w:szCs w:val="24"/>
        </w:rPr>
        <w:t>“</w:t>
      </w:r>
      <w:r w:rsidRPr="00A00DFA">
        <w:rPr>
          <w:rFonts w:ascii="Times New Roman" w:hAnsi="Times New Roman" w:cs="Times New Roman"/>
          <w:sz w:val="24"/>
          <w:szCs w:val="24"/>
        </w:rPr>
        <w:t xml:space="preserve">, br. 78/25 i 80/25), </w:t>
      </w:r>
      <w:r w:rsidR="00034F82">
        <w:rPr>
          <w:rFonts w:ascii="Times New Roman" w:hAnsi="Times New Roman" w:cs="Times New Roman"/>
          <w:sz w:val="24"/>
          <w:szCs w:val="24"/>
        </w:rPr>
        <w:t xml:space="preserve">članka 6. Odluke o upravljanju i održavanju groblja </w:t>
      </w:r>
      <w:r w:rsidR="009F3C36">
        <w:rPr>
          <w:rFonts w:ascii="Times New Roman" w:hAnsi="Times New Roman" w:cs="Times New Roman"/>
          <w:sz w:val="24"/>
          <w:szCs w:val="24"/>
        </w:rPr>
        <w:t>na području Općine Pisarovina</w:t>
      </w:r>
      <w:r w:rsidR="00513AC8">
        <w:rPr>
          <w:rFonts w:ascii="Times New Roman" w:hAnsi="Times New Roman" w:cs="Times New Roman"/>
          <w:sz w:val="24"/>
          <w:szCs w:val="24"/>
        </w:rPr>
        <w:t xml:space="preserve"> („Glasnik Zagrebačke županije“ br. 30/08, 29/12 i „Službene novine Općine Pisarovina“ br. 3/19)</w:t>
      </w:r>
      <w:r w:rsidR="00326255">
        <w:rPr>
          <w:rFonts w:ascii="Times New Roman" w:hAnsi="Times New Roman" w:cs="Times New Roman"/>
          <w:sz w:val="24"/>
          <w:szCs w:val="24"/>
        </w:rPr>
        <w:t xml:space="preserve"> te članka </w:t>
      </w:r>
      <w:r w:rsidR="009A2DDF" w:rsidRPr="009A2DDF">
        <w:rPr>
          <w:rFonts w:ascii="Times New Roman" w:hAnsi="Times New Roman" w:cs="Times New Roman"/>
          <w:sz w:val="24"/>
          <w:szCs w:val="24"/>
        </w:rPr>
        <w:t>15. Odluke o promjeni tvrtke i izmjeni Izjave o osnivanju od dana 06.02.2018. godine</w:t>
      </w:r>
      <w:r w:rsidR="0050081F">
        <w:rPr>
          <w:rFonts w:ascii="Times New Roman" w:hAnsi="Times New Roman" w:cs="Times New Roman"/>
          <w:sz w:val="24"/>
          <w:szCs w:val="24"/>
        </w:rPr>
        <w:t>,</w:t>
      </w:r>
      <w:r w:rsidR="009A2DDF" w:rsidRPr="009A2DDF">
        <w:rPr>
          <w:rFonts w:ascii="Times New Roman" w:hAnsi="Times New Roman" w:cs="Times New Roman"/>
          <w:sz w:val="24"/>
          <w:szCs w:val="24"/>
        </w:rPr>
        <w:t xml:space="preserve"> Skupština trgovačkog društva Komunalno Pisarovina d.o.o. </w:t>
      </w:r>
      <w:r w:rsidR="00724E49">
        <w:rPr>
          <w:rFonts w:ascii="Times New Roman" w:hAnsi="Times New Roman" w:cs="Times New Roman"/>
          <w:sz w:val="24"/>
          <w:szCs w:val="24"/>
        </w:rPr>
        <w:t xml:space="preserve">na svojoj </w:t>
      </w:r>
      <w:r w:rsidR="00B3543A">
        <w:rPr>
          <w:rFonts w:ascii="Times New Roman" w:hAnsi="Times New Roman" w:cs="Times New Roman"/>
          <w:sz w:val="24"/>
          <w:szCs w:val="24"/>
        </w:rPr>
        <w:t>___</w:t>
      </w:r>
      <w:r w:rsidR="00724E49">
        <w:rPr>
          <w:rFonts w:ascii="Times New Roman" w:hAnsi="Times New Roman" w:cs="Times New Roman"/>
          <w:sz w:val="24"/>
          <w:szCs w:val="24"/>
        </w:rPr>
        <w:t xml:space="preserve"> sjednici održanoj </w:t>
      </w:r>
      <w:r w:rsidR="009A2DDF" w:rsidRPr="009A2DDF">
        <w:rPr>
          <w:rFonts w:ascii="Times New Roman" w:hAnsi="Times New Roman" w:cs="Times New Roman"/>
          <w:sz w:val="24"/>
          <w:szCs w:val="24"/>
        </w:rPr>
        <w:t xml:space="preserve">dana </w:t>
      </w:r>
      <w:r w:rsidR="00B3543A">
        <w:rPr>
          <w:rFonts w:ascii="Times New Roman" w:hAnsi="Times New Roman" w:cs="Times New Roman"/>
          <w:sz w:val="24"/>
          <w:szCs w:val="24"/>
        </w:rPr>
        <w:t>_____</w:t>
      </w:r>
      <w:r w:rsidR="00724E49">
        <w:rPr>
          <w:rFonts w:ascii="Times New Roman" w:hAnsi="Times New Roman" w:cs="Times New Roman"/>
          <w:sz w:val="24"/>
          <w:szCs w:val="24"/>
        </w:rPr>
        <w:t>.</w:t>
      </w:r>
      <w:r w:rsidR="009A2DDF" w:rsidRPr="009A2DDF">
        <w:rPr>
          <w:rFonts w:ascii="Times New Roman" w:hAnsi="Times New Roman" w:cs="Times New Roman"/>
          <w:sz w:val="24"/>
          <w:szCs w:val="24"/>
        </w:rPr>
        <w:t>2025. godine donosi</w:t>
      </w:r>
      <w:r w:rsidR="001A7399">
        <w:rPr>
          <w:rFonts w:ascii="Times New Roman" w:hAnsi="Times New Roman" w:cs="Times New Roman"/>
          <w:sz w:val="24"/>
          <w:szCs w:val="24"/>
        </w:rPr>
        <w:t xml:space="preserve"> sljedeću</w:t>
      </w:r>
    </w:p>
    <w:p w14:paraId="0828D184" w14:textId="1A00B936" w:rsidR="001A7399" w:rsidRPr="0036442F" w:rsidRDefault="00A00DFA" w:rsidP="0036442F">
      <w:pPr>
        <w:jc w:val="center"/>
        <w:rPr>
          <w:rFonts w:ascii="Times New Roman" w:hAnsi="Times New Roman" w:cs="Times New Roman"/>
          <w:b/>
          <w:bCs/>
          <w:sz w:val="24"/>
          <w:szCs w:val="24"/>
        </w:rPr>
      </w:pPr>
      <w:r w:rsidRPr="0036442F">
        <w:rPr>
          <w:rFonts w:ascii="Times New Roman" w:hAnsi="Times New Roman" w:cs="Times New Roman"/>
          <w:b/>
          <w:bCs/>
          <w:sz w:val="24"/>
          <w:szCs w:val="24"/>
        </w:rPr>
        <w:t xml:space="preserve">ODLUKU </w:t>
      </w:r>
      <w:r w:rsidR="0036442F" w:rsidRPr="0036442F">
        <w:rPr>
          <w:rFonts w:ascii="Times New Roman" w:hAnsi="Times New Roman" w:cs="Times New Roman"/>
          <w:b/>
          <w:bCs/>
          <w:sz w:val="24"/>
          <w:szCs w:val="24"/>
        </w:rPr>
        <w:br/>
      </w:r>
      <w:r w:rsidRPr="0036442F">
        <w:rPr>
          <w:rFonts w:ascii="Times New Roman" w:hAnsi="Times New Roman" w:cs="Times New Roman"/>
          <w:b/>
          <w:bCs/>
          <w:sz w:val="24"/>
          <w:szCs w:val="24"/>
        </w:rPr>
        <w:t>O PONAŠANJU NA GROBLJIMA</w:t>
      </w:r>
    </w:p>
    <w:p w14:paraId="10D534A5" w14:textId="5E5166B2" w:rsidR="0036442F" w:rsidRPr="0036442F" w:rsidRDefault="00A00DFA" w:rsidP="0036442F">
      <w:pPr>
        <w:pStyle w:val="Odlomakpopisa"/>
        <w:numPr>
          <w:ilvl w:val="0"/>
          <w:numId w:val="1"/>
        </w:numPr>
        <w:jc w:val="both"/>
        <w:rPr>
          <w:rFonts w:ascii="Times New Roman" w:hAnsi="Times New Roman" w:cs="Times New Roman"/>
          <w:b/>
          <w:bCs/>
          <w:sz w:val="24"/>
          <w:szCs w:val="24"/>
        </w:rPr>
      </w:pPr>
      <w:r w:rsidRPr="0036442F">
        <w:rPr>
          <w:rFonts w:ascii="Times New Roman" w:hAnsi="Times New Roman" w:cs="Times New Roman"/>
          <w:b/>
          <w:bCs/>
          <w:sz w:val="24"/>
          <w:szCs w:val="24"/>
        </w:rPr>
        <w:t xml:space="preserve">OPĆE ODREDBE </w:t>
      </w:r>
    </w:p>
    <w:p w14:paraId="0B5FE27C" w14:textId="78807387" w:rsidR="0036442F" w:rsidRDefault="00A00DFA" w:rsidP="0036442F">
      <w:pPr>
        <w:spacing w:after="0"/>
        <w:jc w:val="center"/>
        <w:rPr>
          <w:rFonts w:ascii="Times New Roman" w:hAnsi="Times New Roman" w:cs="Times New Roman"/>
          <w:sz w:val="24"/>
          <w:szCs w:val="24"/>
        </w:rPr>
      </w:pPr>
      <w:r w:rsidRPr="0036442F">
        <w:rPr>
          <w:rFonts w:ascii="Times New Roman" w:hAnsi="Times New Roman" w:cs="Times New Roman"/>
          <w:sz w:val="24"/>
          <w:szCs w:val="24"/>
        </w:rPr>
        <w:t>Članak 1.</w:t>
      </w:r>
    </w:p>
    <w:p w14:paraId="3C402065" w14:textId="604C6A35" w:rsidR="0036442F" w:rsidRDefault="00465F8D" w:rsidP="0036442F">
      <w:pPr>
        <w:jc w:val="both"/>
        <w:rPr>
          <w:rFonts w:ascii="Times New Roman" w:hAnsi="Times New Roman" w:cs="Times New Roman"/>
          <w:sz w:val="24"/>
          <w:szCs w:val="24"/>
        </w:rPr>
      </w:pPr>
      <w:r>
        <w:rPr>
          <w:rFonts w:ascii="Times New Roman" w:hAnsi="Times New Roman" w:cs="Times New Roman"/>
          <w:sz w:val="24"/>
          <w:szCs w:val="24"/>
        </w:rPr>
        <w:t xml:space="preserve">(1) </w:t>
      </w:r>
      <w:r w:rsidR="00A00DFA" w:rsidRPr="0036442F">
        <w:rPr>
          <w:rFonts w:ascii="Times New Roman" w:hAnsi="Times New Roman" w:cs="Times New Roman"/>
          <w:sz w:val="24"/>
          <w:szCs w:val="24"/>
        </w:rPr>
        <w:t>Ovom Odlukom</w:t>
      </w:r>
      <w:r w:rsidR="008F6A22">
        <w:rPr>
          <w:rFonts w:ascii="Times New Roman" w:hAnsi="Times New Roman" w:cs="Times New Roman"/>
          <w:sz w:val="24"/>
          <w:szCs w:val="24"/>
        </w:rPr>
        <w:t xml:space="preserve"> o ponašanju na grobljima (</w:t>
      </w:r>
      <w:r w:rsidR="008F6A22" w:rsidRPr="000625E6">
        <w:rPr>
          <w:rFonts w:ascii="Times New Roman" w:hAnsi="Times New Roman" w:cs="Times New Roman"/>
          <w:i/>
          <w:iCs/>
          <w:sz w:val="24"/>
          <w:szCs w:val="24"/>
        </w:rPr>
        <w:t>u daljnjem tekstu: Odluka</w:t>
      </w:r>
      <w:r w:rsidR="008F6A22">
        <w:rPr>
          <w:rFonts w:ascii="Times New Roman" w:hAnsi="Times New Roman" w:cs="Times New Roman"/>
          <w:sz w:val="24"/>
          <w:szCs w:val="24"/>
        </w:rPr>
        <w:t xml:space="preserve">) Uprava groblja utvrđuje radno vrijeme groblja, vrijeme ukopa, način i primjereno vrijeme za obavljanje radova na groblju </w:t>
      </w:r>
      <w:r w:rsidR="00A00DFA" w:rsidRPr="0036442F">
        <w:rPr>
          <w:rFonts w:ascii="Times New Roman" w:hAnsi="Times New Roman" w:cs="Times New Roman"/>
          <w:sz w:val="24"/>
          <w:szCs w:val="24"/>
        </w:rPr>
        <w:t xml:space="preserve">te pravila ponašanja na groblju koja vrijede za korisnike grobnih mjesta i posjetitelje. </w:t>
      </w:r>
    </w:p>
    <w:p w14:paraId="1E48C623" w14:textId="53ED05D6" w:rsidR="0036442F" w:rsidRDefault="00465F8D" w:rsidP="0036442F">
      <w:pPr>
        <w:jc w:val="both"/>
        <w:rPr>
          <w:rFonts w:ascii="Times New Roman" w:hAnsi="Times New Roman" w:cs="Times New Roman"/>
          <w:sz w:val="24"/>
          <w:szCs w:val="24"/>
        </w:rPr>
      </w:pPr>
      <w:r>
        <w:rPr>
          <w:rFonts w:ascii="Times New Roman" w:hAnsi="Times New Roman" w:cs="Times New Roman"/>
          <w:sz w:val="24"/>
          <w:szCs w:val="24"/>
        </w:rPr>
        <w:t xml:space="preserve">(2) </w:t>
      </w:r>
      <w:r w:rsidR="00A00DFA" w:rsidRPr="0036442F">
        <w:rPr>
          <w:rFonts w:ascii="Times New Roman" w:hAnsi="Times New Roman" w:cs="Times New Roman"/>
          <w:sz w:val="24"/>
          <w:szCs w:val="24"/>
        </w:rPr>
        <w:t xml:space="preserve">Groblja na području Općine </w:t>
      </w:r>
      <w:r w:rsidR="00AF1B4A">
        <w:rPr>
          <w:rFonts w:ascii="Times New Roman" w:hAnsi="Times New Roman" w:cs="Times New Roman"/>
          <w:sz w:val="24"/>
          <w:szCs w:val="24"/>
        </w:rPr>
        <w:t>Pisarovina</w:t>
      </w:r>
      <w:r w:rsidR="00A00DFA" w:rsidRPr="0036442F">
        <w:rPr>
          <w:rFonts w:ascii="Times New Roman" w:hAnsi="Times New Roman" w:cs="Times New Roman"/>
          <w:sz w:val="24"/>
          <w:szCs w:val="24"/>
        </w:rPr>
        <w:t xml:space="preserve"> su: </w:t>
      </w:r>
      <w:r w:rsidR="00AF1B4A">
        <w:rPr>
          <w:rFonts w:ascii="Times New Roman" w:hAnsi="Times New Roman" w:cs="Times New Roman"/>
          <w:sz w:val="24"/>
          <w:szCs w:val="24"/>
        </w:rPr>
        <w:t xml:space="preserve">Jamnica Pisarovinska, Lučelnica, Dvoranci, Lijevo Sredičko, Gradec Pokupski i Donja Kupčina. </w:t>
      </w:r>
    </w:p>
    <w:p w14:paraId="570C110E" w14:textId="04F732BC" w:rsidR="00AF1B4A" w:rsidRDefault="00A00DFA" w:rsidP="00AF1B4A">
      <w:pPr>
        <w:spacing w:after="0"/>
        <w:jc w:val="center"/>
        <w:rPr>
          <w:rFonts w:ascii="Times New Roman" w:hAnsi="Times New Roman" w:cs="Times New Roman"/>
          <w:sz w:val="24"/>
          <w:szCs w:val="24"/>
        </w:rPr>
      </w:pPr>
      <w:r w:rsidRPr="0036442F">
        <w:rPr>
          <w:rFonts w:ascii="Times New Roman" w:hAnsi="Times New Roman" w:cs="Times New Roman"/>
          <w:sz w:val="24"/>
          <w:szCs w:val="24"/>
        </w:rPr>
        <w:t>Članak 2.</w:t>
      </w:r>
    </w:p>
    <w:p w14:paraId="31B57668" w14:textId="3C3DFD12" w:rsidR="00D06FCB" w:rsidRPr="00465F8D" w:rsidRDefault="00465F8D" w:rsidP="00465F8D">
      <w:pPr>
        <w:spacing w:after="0"/>
        <w:jc w:val="both"/>
        <w:rPr>
          <w:rFonts w:ascii="Times New Roman" w:hAnsi="Times New Roman" w:cs="Times New Roman"/>
          <w:sz w:val="24"/>
          <w:szCs w:val="24"/>
        </w:rPr>
      </w:pPr>
      <w:r w:rsidRPr="00465F8D">
        <w:rPr>
          <w:rFonts w:ascii="Times New Roman" w:hAnsi="Times New Roman" w:cs="Times New Roman"/>
          <w:sz w:val="24"/>
          <w:szCs w:val="24"/>
        </w:rPr>
        <w:t>(1</w:t>
      </w:r>
      <w:r>
        <w:rPr>
          <w:rFonts w:ascii="Times New Roman" w:hAnsi="Times New Roman" w:cs="Times New Roman"/>
          <w:sz w:val="24"/>
          <w:szCs w:val="24"/>
        </w:rPr>
        <w:t xml:space="preserve">) </w:t>
      </w:r>
      <w:r w:rsidR="00A00DFA" w:rsidRPr="00465F8D">
        <w:rPr>
          <w:rFonts w:ascii="Times New Roman" w:hAnsi="Times New Roman" w:cs="Times New Roman"/>
          <w:sz w:val="24"/>
          <w:szCs w:val="24"/>
        </w:rPr>
        <w:t xml:space="preserve">Grobljem se upravlja, odnosno koristi ga se: </w:t>
      </w:r>
    </w:p>
    <w:p w14:paraId="57310BFE" w14:textId="77777777" w:rsidR="00D06FCB" w:rsidRDefault="00A00DFA" w:rsidP="00D06FCB">
      <w:pPr>
        <w:pStyle w:val="Odlomakpopisa"/>
        <w:numPr>
          <w:ilvl w:val="0"/>
          <w:numId w:val="2"/>
        </w:numPr>
        <w:jc w:val="both"/>
        <w:rPr>
          <w:rFonts w:ascii="Times New Roman" w:hAnsi="Times New Roman" w:cs="Times New Roman"/>
          <w:sz w:val="24"/>
          <w:szCs w:val="24"/>
        </w:rPr>
      </w:pPr>
      <w:r w:rsidRPr="00D06FCB">
        <w:rPr>
          <w:rFonts w:ascii="Times New Roman" w:hAnsi="Times New Roman" w:cs="Times New Roman"/>
          <w:sz w:val="24"/>
          <w:szCs w:val="24"/>
        </w:rPr>
        <w:t xml:space="preserve">na način kojim se iskazuje poštovanje i pijetet prema umrlim osobama koje na njemu počivaju, </w:t>
      </w:r>
    </w:p>
    <w:p w14:paraId="6D9BD04C" w14:textId="77777777" w:rsidR="00D06FCB" w:rsidRDefault="00A00DFA" w:rsidP="00D06FCB">
      <w:pPr>
        <w:pStyle w:val="Odlomakpopisa"/>
        <w:numPr>
          <w:ilvl w:val="0"/>
          <w:numId w:val="2"/>
        </w:numPr>
        <w:jc w:val="both"/>
        <w:rPr>
          <w:rFonts w:ascii="Times New Roman" w:hAnsi="Times New Roman" w:cs="Times New Roman"/>
          <w:sz w:val="24"/>
          <w:szCs w:val="24"/>
        </w:rPr>
      </w:pPr>
      <w:r w:rsidRPr="00D06FCB">
        <w:rPr>
          <w:rFonts w:ascii="Times New Roman" w:hAnsi="Times New Roman" w:cs="Times New Roman"/>
          <w:sz w:val="24"/>
          <w:szCs w:val="24"/>
        </w:rPr>
        <w:t xml:space="preserve">na način koji odgovara tehničkim i sanitarnim uvjetima, zaštiti okoliša, te krajobraznim vrijednostima područja na kojem se groblje nalazi. </w:t>
      </w:r>
    </w:p>
    <w:p w14:paraId="26585B10" w14:textId="77777777" w:rsidR="0091636A" w:rsidRDefault="0091636A" w:rsidP="0091636A">
      <w:pPr>
        <w:pStyle w:val="Odlomakpopisa"/>
        <w:jc w:val="both"/>
        <w:rPr>
          <w:rFonts w:ascii="Times New Roman" w:hAnsi="Times New Roman" w:cs="Times New Roman"/>
          <w:sz w:val="24"/>
          <w:szCs w:val="24"/>
        </w:rPr>
      </w:pPr>
    </w:p>
    <w:p w14:paraId="447A46AC" w14:textId="21F616CB" w:rsidR="00D06FCB" w:rsidRPr="00D06FCB" w:rsidRDefault="00A00DFA" w:rsidP="00D06FCB">
      <w:pPr>
        <w:pStyle w:val="Odlomakpopisa"/>
        <w:numPr>
          <w:ilvl w:val="0"/>
          <w:numId w:val="1"/>
        </w:numPr>
        <w:spacing w:before="240"/>
        <w:jc w:val="both"/>
        <w:rPr>
          <w:rFonts w:ascii="Times New Roman" w:hAnsi="Times New Roman" w:cs="Times New Roman"/>
          <w:b/>
          <w:bCs/>
          <w:sz w:val="24"/>
          <w:szCs w:val="24"/>
        </w:rPr>
      </w:pPr>
      <w:r w:rsidRPr="00D06FCB">
        <w:rPr>
          <w:rFonts w:ascii="Times New Roman" w:hAnsi="Times New Roman" w:cs="Times New Roman"/>
          <w:b/>
          <w:bCs/>
          <w:sz w:val="24"/>
          <w:szCs w:val="24"/>
        </w:rPr>
        <w:t xml:space="preserve">RADNO VRIJEME GROBLJA </w:t>
      </w:r>
    </w:p>
    <w:p w14:paraId="5E199D4C" w14:textId="531DC0A7" w:rsidR="00D06FCB" w:rsidRDefault="00A00DFA" w:rsidP="00D06FCB">
      <w:pPr>
        <w:spacing w:after="0"/>
        <w:jc w:val="center"/>
        <w:rPr>
          <w:rFonts w:ascii="Times New Roman" w:hAnsi="Times New Roman" w:cs="Times New Roman"/>
          <w:sz w:val="24"/>
          <w:szCs w:val="24"/>
        </w:rPr>
      </w:pPr>
      <w:r w:rsidRPr="00D06FCB">
        <w:rPr>
          <w:rFonts w:ascii="Times New Roman" w:hAnsi="Times New Roman" w:cs="Times New Roman"/>
          <w:sz w:val="24"/>
          <w:szCs w:val="24"/>
        </w:rPr>
        <w:t>Članak 3.</w:t>
      </w:r>
    </w:p>
    <w:p w14:paraId="4C8905B7" w14:textId="757FD799" w:rsidR="00F75434" w:rsidRPr="00465F8D" w:rsidRDefault="00465F8D" w:rsidP="00465F8D">
      <w:pPr>
        <w:jc w:val="both"/>
        <w:rPr>
          <w:rFonts w:ascii="Times New Roman" w:hAnsi="Times New Roman" w:cs="Times New Roman"/>
          <w:sz w:val="24"/>
          <w:szCs w:val="24"/>
        </w:rPr>
      </w:pPr>
      <w:r w:rsidRPr="00465F8D">
        <w:rPr>
          <w:rFonts w:ascii="Times New Roman" w:hAnsi="Times New Roman" w:cs="Times New Roman"/>
          <w:sz w:val="24"/>
          <w:szCs w:val="24"/>
        </w:rPr>
        <w:t>(1</w:t>
      </w:r>
      <w:r>
        <w:rPr>
          <w:rFonts w:ascii="Times New Roman" w:hAnsi="Times New Roman" w:cs="Times New Roman"/>
          <w:sz w:val="24"/>
          <w:szCs w:val="24"/>
        </w:rPr>
        <w:t xml:space="preserve">) </w:t>
      </w:r>
      <w:r w:rsidR="00F75434" w:rsidRPr="00465F8D">
        <w:rPr>
          <w:rFonts w:ascii="Times New Roman" w:hAnsi="Times New Roman" w:cs="Times New Roman"/>
          <w:sz w:val="24"/>
          <w:szCs w:val="24"/>
        </w:rPr>
        <w:t>Groblja su za posjete otvorena svakoga dana, od 00:00 do 24:00 sata.</w:t>
      </w:r>
    </w:p>
    <w:p w14:paraId="6FF4047B" w14:textId="31B46724" w:rsidR="00F75434" w:rsidRPr="00F75434" w:rsidRDefault="00465F8D" w:rsidP="00F75434">
      <w:pPr>
        <w:jc w:val="both"/>
        <w:rPr>
          <w:rFonts w:ascii="Times New Roman" w:hAnsi="Times New Roman" w:cs="Times New Roman"/>
          <w:sz w:val="24"/>
          <w:szCs w:val="24"/>
        </w:rPr>
      </w:pPr>
      <w:r>
        <w:rPr>
          <w:rFonts w:ascii="Times New Roman" w:hAnsi="Times New Roman" w:cs="Times New Roman"/>
          <w:sz w:val="24"/>
          <w:szCs w:val="24"/>
        </w:rPr>
        <w:t xml:space="preserve">(2) </w:t>
      </w:r>
      <w:r w:rsidR="00F75434" w:rsidRPr="00F75434">
        <w:rPr>
          <w:rFonts w:ascii="Times New Roman" w:hAnsi="Times New Roman" w:cs="Times New Roman"/>
          <w:sz w:val="24"/>
          <w:szCs w:val="24"/>
        </w:rPr>
        <w:t>Mrtvačnice su, u pravilu, dostupne za korištenje od ponedjeljka do subote, u vremenu od 10:00 do 21:00 sat. Nedjeljom, blagdanima i ostalim neradnim danima mrtvačnice ne rade.</w:t>
      </w:r>
    </w:p>
    <w:p w14:paraId="7AF99032" w14:textId="579DDB20" w:rsidR="00D06FCB" w:rsidRPr="00A523DB" w:rsidRDefault="00465F8D" w:rsidP="00F75434">
      <w:pPr>
        <w:jc w:val="both"/>
        <w:rPr>
          <w:rFonts w:ascii="Times New Roman" w:hAnsi="Times New Roman" w:cs="Times New Roman"/>
          <w:sz w:val="24"/>
          <w:szCs w:val="24"/>
        </w:rPr>
      </w:pPr>
      <w:r>
        <w:rPr>
          <w:rFonts w:ascii="Times New Roman" w:hAnsi="Times New Roman" w:cs="Times New Roman"/>
          <w:sz w:val="24"/>
          <w:szCs w:val="24"/>
        </w:rPr>
        <w:t xml:space="preserve">(3) </w:t>
      </w:r>
      <w:r w:rsidR="00F75434" w:rsidRPr="00F75434">
        <w:rPr>
          <w:rFonts w:ascii="Times New Roman" w:hAnsi="Times New Roman" w:cs="Times New Roman"/>
          <w:sz w:val="24"/>
          <w:szCs w:val="24"/>
        </w:rPr>
        <w:t>Ured Uprave groblja prima stranke radnim danom, od ponedjeljka do petka, od 07:00 do 15:00 sati, uz prethodnu najavu.</w:t>
      </w:r>
    </w:p>
    <w:p w14:paraId="45AE60BD" w14:textId="4DC20D3F" w:rsidR="00A523DB" w:rsidRPr="00A523DB" w:rsidRDefault="00A00DFA" w:rsidP="00A523DB">
      <w:pPr>
        <w:pStyle w:val="Odlomakpopisa"/>
        <w:numPr>
          <w:ilvl w:val="0"/>
          <w:numId w:val="1"/>
        </w:numPr>
        <w:jc w:val="both"/>
        <w:rPr>
          <w:rFonts w:ascii="Times New Roman" w:hAnsi="Times New Roman" w:cs="Times New Roman"/>
          <w:b/>
          <w:bCs/>
          <w:sz w:val="24"/>
          <w:szCs w:val="24"/>
        </w:rPr>
      </w:pPr>
      <w:r w:rsidRPr="00A523DB">
        <w:rPr>
          <w:rFonts w:ascii="Times New Roman" w:hAnsi="Times New Roman" w:cs="Times New Roman"/>
          <w:b/>
          <w:bCs/>
          <w:sz w:val="24"/>
          <w:szCs w:val="24"/>
        </w:rPr>
        <w:t xml:space="preserve">VRIJEME UKOPA </w:t>
      </w:r>
    </w:p>
    <w:p w14:paraId="635F45CB" w14:textId="590559F5" w:rsidR="00A523DB" w:rsidRDefault="00A00DFA" w:rsidP="00A523DB">
      <w:pPr>
        <w:spacing w:after="0"/>
        <w:jc w:val="center"/>
        <w:rPr>
          <w:rFonts w:ascii="Times New Roman" w:hAnsi="Times New Roman" w:cs="Times New Roman"/>
          <w:sz w:val="24"/>
          <w:szCs w:val="24"/>
        </w:rPr>
      </w:pPr>
      <w:r w:rsidRPr="00A523DB">
        <w:rPr>
          <w:rFonts w:ascii="Times New Roman" w:hAnsi="Times New Roman" w:cs="Times New Roman"/>
          <w:sz w:val="24"/>
          <w:szCs w:val="24"/>
        </w:rPr>
        <w:t>Članak 4.</w:t>
      </w:r>
    </w:p>
    <w:p w14:paraId="4F03139E" w14:textId="0CBB4C16" w:rsidR="00AE102E" w:rsidRPr="00465F8D" w:rsidRDefault="00465F8D" w:rsidP="00465F8D">
      <w:pPr>
        <w:jc w:val="both"/>
        <w:rPr>
          <w:rFonts w:ascii="Times New Roman" w:hAnsi="Times New Roman" w:cs="Times New Roman"/>
          <w:sz w:val="24"/>
          <w:szCs w:val="24"/>
        </w:rPr>
      </w:pPr>
      <w:r w:rsidRPr="00465F8D">
        <w:rPr>
          <w:rFonts w:ascii="Times New Roman" w:hAnsi="Times New Roman" w:cs="Times New Roman"/>
          <w:sz w:val="24"/>
          <w:szCs w:val="24"/>
        </w:rPr>
        <w:t>(1</w:t>
      </w:r>
      <w:r>
        <w:rPr>
          <w:rFonts w:ascii="Times New Roman" w:hAnsi="Times New Roman" w:cs="Times New Roman"/>
          <w:sz w:val="24"/>
          <w:szCs w:val="24"/>
        </w:rPr>
        <w:t xml:space="preserve">) </w:t>
      </w:r>
      <w:r w:rsidR="0038767A" w:rsidRPr="00465F8D">
        <w:rPr>
          <w:rFonts w:ascii="Times New Roman" w:hAnsi="Times New Roman" w:cs="Times New Roman"/>
          <w:sz w:val="24"/>
          <w:szCs w:val="24"/>
        </w:rPr>
        <w:t>Tijekom zimskog računanja vremena ukopi se obavljaju radnim danom u vremenu od 09:00 do 13:00 sati.</w:t>
      </w:r>
    </w:p>
    <w:p w14:paraId="6E045BD2" w14:textId="22DB4049" w:rsidR="00AE102E" w:rsidRDefault="00465F8D" w:rsidP="00A523DB">
      <w:pPr>
        <w:jc w:val="both"/>
        <w:rPr>
          <w:rFonts w:ascii="Times New Roman" w:hAnsi="Times New Roman" w:cs="Times New Roman"/>
          <w:sz w:val="24"/>
          <w:szCs w:val="24"/>
        </w:rPr>
      </w:pPr>
      <w:r>
        <w:rPr>
          <w:rFonts w:ascii="Times New Roman" w:hAnsi="Times New Roman" w:cs="Times New Roman"/>
          <w:sz w:val="24"/>
          <w:szCs w:val="24"/>
        </w:rPr>
        <w:t xml:space="preserve">(2) </w:t>
      </w:r>
      <w:r w:rsidR="0038767A" w:rsidRPr="0038767A">
        <w:rPr>
          <w:rFonts w:ascii="Times New Roman" w:hAnsi="Times New Roman" w:cs="Times New Roman"/>
          <w:sz w:val="24"/>
          <w:szCs w:val="24"/>
        </w:rPr>
        <w:t>Tijekom ljetnog računanja vremena ukopi se obavljaju radnim danom u vremenu od 09:00 do 15:00 sati.</w:t>
      </w:r>
    </w:p>
    <w:p w14:paraId="308D32D8" w14:textId="30333FDD" w:rsidR="00AE102E" w:rsidRDefault="00BB4634" w:rsidP="00A523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38767A" w:rsidRPr="0038767A">
        <w:rPr>
          <w:rFonts w:ascii="Times New Roman" w:hAnsi="Times New Roman" w:cs="Times New Roman"/>
          <w:sz w:val="24"/>
          <w:szCs w:val="24"/>
        </w:rPr>
        <w:t>Ukopi subotom obavljaju se iznimno, u vremenu od 09:00 do 13:00 sati, uz naplatu usluge ukopa uvećane za 25%.</w:t>
      </w:r>
    </w:p>
    <w:p w14:paraId="621FE047" w14:textId="066392B2" w:rsidR="00AE102E" w:rsidRDefault="00BB4634" w:rsidP="00AE102E">
      <w:pPr>
        <w:jc w:val="both"/>
        <w:rPr>
          <w:rFonts w:ascii="Times New Roman" w:hAnsi="Times New Roman" w:cs="Times New Roman"/>
          <w:sz w:val="24"/>
          <w:szCs w:val="24"/>
        </w:rPr>
      </w:pPr>
      <w:r>
        <w:rPr>
          <w:rFonts w:ascii="Times New Roman" w:hAnsi="Times New Roman" w:cs="Times New Roman"/>
          <w:sz w:val="24"/>
          <w:szCs w:val="24"/>
        </w:rPr>
        <w:t xml:space="preserve">(4) </w:t>
      </w:r>
      <w:r w:rsidR="00AE102E" w:rsidRPr="00A523DB">
        <w:rPr>
          <w:rFonts w:ascii="Times New Roman" w:hAnsi="Times New Roman" w:cs="Times New Roman"/>
          <w:sz w:val="24"/>
          <w:szCs w:val="24"/>
        </w:rPr>
        <w:t xml:space="preserve">Ukopi na grobljima se ne vrše nedjeljom, blagdanima i praznicima, te danima koji su zakonom određeni kao neradni dani, osim iznimno u pojedinim opravdanim slučajevima uz suglasnost Uprave groblja. </w:t>
      </w:r>
    </w:p>
    <w:p w14:paraId="578188C2" w14:textId="6EBC7318" w:rsidR="00465F8D" w:rsidRDefault="00BB4634" w:rsidP="00BB4634">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465F8D" w:rsidRPr="00A523DB">
        <w:rPr>
          <w:rFonts w:ascii="Times New Roman" w:hAnsi="Times New Roman" w:cs="Times New Roman"/>
          <w:sz w:val="24"/>
          <w:szCs w:val="24"/>
        </w:rPr>
        <w:t>Termini za ukop ovise o sljedećim</w:t>
      </w:r>
      <w:r>
        <w:rPr>
          <w:rFonts w:ascii="Times New Roman" w:hAnsi="Times New Roman" w:cs="Times New Roman"/>
          <w:sz w:val="24"/>
          <w:szCs w:val="24"/>
        </w:rPr>
        <w:t xml:space="preserve"> okolnostima</w:t>
      </w:r>
      <w:r w:rsidR="00465F8D" w:rsidRPr="00A523DB">
        <w:rPr>
          <w:rFonts w:ascii="Times New Roman" w:hAnsi="Times New Roman" w:cs="Times New Roman"/>
          <w:sz w:val="24"/>
          <w:szCs w:val="24"/>
        </w:rPr>
        <w:t xml:space="preserve">: </w:t>
      </w:r>
    </w:p>
    <w:p w14:paraId="1F68542B"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 xml:space="preserve">raspoloživim terminima i kapacitetima isporučitelja usluge, </w:t>
      </w:r>
    </w:p>
    <w:p w14:paraId="0071B95C"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 xml:space="preserve">obimu zahtjeva korisnika (sudjelovanje predstavnika vjerskih zajednica, prisustvovanje postrojbi za odavanje vojnih počasti i sl.), </w:t>
      </w:r>
    </w:p>
    <w:p w14:paraId="25E0B9B1"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o broju ukopa u jednom danu,</w:t>
      </w:r>
    </w:p>
    <w:p w14:paraId="394088C7"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 xml:space="preserve">o redoslijedu zaprimanja zahtjeva za ukop, </w:t>
      </w:r>
    </w:p>
    <w:p w14:paraId="7BCC1896"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 xml:space="preserve">o raspoloživosti i dostupnosti predstavnika vjerskih zajednica ukoliko je ukop organiziran uz održavanje vjerskog obreda, te </w:t>
      </w:r>
    </w:p>
    <w:p w14:paraId="5FD8365D" w14:textId="77777777" w:rsidR="00465F8D" w:rsidRDefault="00465F8D" w:rsidP="00465F8D">
      <w:pPr>
        <w:pStyle w:val="Odlomakpopisa"/>
        <w:numPr>
          <w:ilvl w:val="0"/>
          <w:numId w:val="2"/>
        </w:numPr>
        <w:jc w:val="both"/>
        <w:rPr>
          <w:rFonts w:ascii="Times New Roman" w:hAnsi="Times New Roman" w:cs="Times New Roman"/>
          <w:sz w:val="24"/>
          <w:szCs w:val="24"/>
        </w:rPr>
      </w:pPr>
      <w:r w:rsidRPr="00A523DB">
        <w:rPr>
          <w:rFonts w:ascii="Times New Roman" w:hAnsi="Times New Roman" w:cs="Times New Roman"/>
          <w:sz w:val="24"/>
          <w:szCs w:val="24"/>
        </w:rPr>
        <w:t xml:space="preserve">u drugim okolnostima koji mogu utjecati na određivanje termina ukopa. </w:t>
      </w:r>
    </w:p>
    <w:p w14:paraId="04AA8201" w14:textId="0015D15F" w:rsidR="00465F8D" w:rsidRDefault="00BB4634" w:rsidP="00465F8D">
      <w:pPr>
        <w:jc w:val="both"/>
        <w:rPr>
          <w:rFonts w:ascii="Times New Roman" w:hAnsi="Times New Roman" w:cs="Times New Roman"/>
          <w:sz w:val="24"/>
          <w:szCs w:val="24"/>
        </w:rPr>
      </w:pPr>
      <w:r>
        <w:rPr>
          <w:rFonts w:ascii="Times New Roman" w:hAnsi="Times New Roman" w:cs="Times New Roman"/>
          <w:sz w:val="24"/>
          <w:szCs w:val="24"/>
        </w:rPr>
        <w:t xml:space="preserve">(6) </w:t>
      </w:r>
      <w:r w:rsidR="00465F8D" w:rsidRPr="00465F8D">
        <w:rPr>
          <w:rFonts w:ascii="Times New Roman" w:hAnsi="Times New Roman" w:cs="Times New Roman"/>
          <w:sz w:val="24"/>
          <w:szCs w:val="24"/>
        </w:rPr>
        <w:t xml:space="preserve">Uvjete za određivanje termina za ukop procjenjuje i odluku o vremenu ukopa donose predstavnici Uprave groblja. </w:t>
      </w:r>
    </w:p>
    <w:p w14:paraId="3532BFDD" w14:textId="5A85B951" w:rsidR="009063AF" w:rsidRPr="009063AF" w:rsidRDefault="009063AF" w:rsidP="009063AF">
      <w:pPr>
        <w:pStyle w:val="Odlomakpopisa"/>
        <w:numPr>
          <w:ilvl w:val="0"/>
          <w:numId w:val="1"/>
        </w:numPr>
        <w:jc w:val="both"/>
        <w:rPr>
          <w:rFonts w:ascii="Times New Roman" w:hAnsi="Times New Roman" w:cs="Times New Roman"/>
          <w:b/>
          <w:bCs/>
          <w:sz w:val="24"/>
          <w:szCs w:val="24"/>
        </w:rPr>
      </w:pPr>
      <w:r w:rsidRPr="009063AF">
        <w:rPr>
          <w:rFonts w:ascii="Times New Roman" w:hAnsi="Times New Roman" w:cs="Times New Roman"/>
          <w:b/>
          <w:bCs/>
          <w:sz w:val="24"/>
          <w:szCs w:val="24"/>
        </w:rPr>
        <w:t>NAČINI I PRIMJERENO VRIJEME ZA OBAVLJANJE RADOVA NA GORBLJU</w:t>
      </w:r>
    </w:p>
    <w:p w14:paraId="30B791F9" w14:textId="1BF9029A" w:rsidR="009063AF" w:rsidRPr="009063AF" w:rsidRDefault="009063AF" w:rsidP="009063AF">
      <w:pPr>
        <w:spacing w:after="0"/>
        <w:jc w:val="center"/>
        <w:rPr>
          <w:rFonts w:ascii="Times New Roman" w:hAnsi="Times New Roman" w:cs="Times New Roman"/>
          <w:b/>
          <w:bCs/>
          <w:sz w:val="24"/>
          <w:szCs w:val="24"/>
        </w:rPr>
      </w:pPr>
      <w:r w:rsidRPr="00AE102E">
        <w:rPr>
          <w:rFonts w:ascii="Times New Roman" w:hAnsi="Times New Roman" w:cs="Times New Roman"/>
          <w:sz w:val="24"/>
          <w:szCs w:val="24"/>
        </w:rPr>
        <w:t xml:space="preserve">Članak </w:t>
      </w:r>
      <w:r>
        <w:rPr>
          <w:rFonts w:ascii="Times New Roman" w:hAnsi="Times New Roman" w:cs="Times New Roman"/>
          <w:sz w:val="24"/>
          <w:szCs w:val="24"/>
        </w:rPr>
        <w:t>5</w:t>
      </w:r>
      <w:r w:rsidRPr="00AE102E">
        <w:rPr>
          <w:rFonts w:ascii="Times New Roman" w:hAnsi="Times New Roman" w:cs="Times New Roman"/>
          <w:sz w:val="24"/>
          <w:szCs w:val="24"/>
        </w:rPr>
        <w:t>.</w:t>
      </w:r>
    </w:p>
    <w:p w14:paraId="673C92C6" w14:textId="22702995" w:rsidR="009063AF" w:rsidRDefault="006103F2" w:rsidP="00A523DB">
      <w:pPr>
        <w:jc w:val="both"/>
        <w:rPr>
          <w:rFonts w:ascii="Times New Roman" w:hAnsi="Times New Roman" w:cs="Times New Roman"/>
          <w:sz w:val="24"/>
          <w:szCs w:val="24"/>
        </w:rPr>
      </w:pPr>
      <w:r>
        <w:rPr>
          <w:rFonts w:ascii="Times New Roman" w:hAnsi="Times New Roman" w:cs="Times New Roman"/>
          <w:sz w:val="24"/>
          <w:szCs w:val="24"/>
        </w:rPr>
        <w:t xml:space="preserve">(1) </w:t>
      </w:r>
      <w:r w:rsidR="009063AF" w:rsidRPr="00AE102E">
        <w:rPr>
          <w:rFonts w:ascii="Times New Roman" w:hAnsi="Times New Roman" w:cs="Times New Roman"/>
          <w:sz w:val="24"/>
          <w:szCs w:val="24"/>
        </w:rPr>
        <w:t xml:space="preserve">Na grobljima je moguće izvoditi radove samo uz pisanu suglasnost Uprave groblja, a zahtjev za izvođenje radova na pojedinom grobnom mjestu podnosi pojedini upisani korisnik grobnog mjesta na kojem planira izvoditi radove, a ako ima više upisanih korisnika grobnog mjesta potrebna je suglasnost svih upisanih korisnika grobnog mjesta. </w:t>
      </w:r>
    </w:p>
    <w:p w14:paraId="01FD58D7" w14:textId="41B2E02D" w:rsidR="009063AF" w:rsidRDefault="006103F2" w:rsidP="006103F2">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9063AF" w:rsidRPr="00AE102E">
        <w:rPr>
          <w:rFonts w:ascii="Times New Roman" w:hAnsi="Times New Roman" w:cs="Times New Roman"/>
          <w:sz w:val="24"/>
          <w:szCs w:val="24"/>
        </w:rPr>
        <w:t xml:space="preserve">Zahtjev se podnosi u pisanom obliku sa vlastoručno potpisanim zahtjevom korisnika grobnog mjesta koji mora sadržavati: </w:t>
      </w:r>
    </w:p>
    <w:p w14:paraId="3985432A" w14:textId="77777777" w:rsidR="009063AF" w:rsidRDefault="009063AF" w:rsidP="009063AF">
      <w:pPr>
        <w:pStyle w:val="Odlomakpopisa"/>
        <w:numPr>
          <w:ilvl w:val="0"/>
          <w:numId w:val="2"/>
        </w:numPr>
        <w:jc w:val="both"/>
        <w:rPr>
          <w:rFonts w:ascii="Times New Roman" w:hAnsi="Times New Roman" w:cs="Times New Roman"/>
          <w:sz w:val="24"/>
          <w:szCs w:val="24"/>
        </w:rPr>
      </w:pPr>
      <w:r w:rsidRPr="009063AF">
        <w:rPr>
          <w:rFonts w:ascii="Times New Roman" w:hAnsi="Times New Roman" w:cs="Times New Roman"/>
          <w:sz w:val="24"/>
          <w:szCs w:val="24"/>
        </w:rPr>
        <w:t>zahtjev za izdavanje suglasnosti s naznačenim OIB</w:t>
      </w:r>
      <w:r>
        <w:rPr>
          <w:rFonts w:ascii="Times New Roman" w:hAnsi="Times New Roman" w:cs="Times New Roman"/>
          <w:sz w:val="24"/>
          <w:szCs w:val="24"/>
        </w:rPr>
        <w:t>-</w:t>
      </w:r>
      <w:r w:rsidRPr="009063AF">
        <w:rPr>
          <w:rFonts w:ascii="Times New Roman" w:hAnsi="Times New Roman" w:cs="Times New Roman"/>
          <w:sz w:val="24"/>
          <w:szCs w:val="24"/>
        </w:rPr>
        <w:t xml:space="preserve">om korisnika grobnog mjesta, </w:t>
      </w:r>
    </w:p>
    <w:p w14:paraId="38990B96" w14:textId="77777777" w:rsidR="009063AF" w:rsidRDefault="009063AF" w:rsidP="009063AF">
      <w:pPr>
        <w:pStyle w:val="Odlomakpopisa"/>
        <w:numPr>
          <w:ilvl w:val="0"/>
          <w:numId w:val="2"/>
        </w:numPr>
        <w:jc w:val="both"/>
        <w:rPr>
          <w:rFonts w:ascii="Times New Roman" w:hAnsi="Times New Roman" w:cs="Times New Roman"/>
          <w:sz w:val="24"/>
          <w:szCs w:val="24"/>
        </w:rPr>
      </w:pPr>
      <w:r w:rsidRPr="009063AF">
        <w:rPr>
          <w:rFonts w:ascii="Times New Roman" w:hAnsi="Times New Roman" w:cs="Times New Roman"/>
          <w:sz w:val="24"/>
          <w:szCs w:val="24"/>
        </w:rPr>
        <w:t xml:space="preserve">podatke o konkretnom izvođaču radova na grobnom mjestu uz navođenje imena/naziva izvođača radova i OIB, </w:t>
      </w:r>
    </w:p>
    <w:p w14:paraId="54C1774E" w14:textId="77777777" w:rsidR="009063AF" w:rsidRDefault="009063AF" w:rsidP="009063AF">
      <w:pPr>
        <w:pStyle w:val="Odlomakpopisa"/>
        <w:numPr>
          <w:ilvl w:val="0"/>
          <w:numId w:val="2"/>
        </w:numPr>
        <w:jc w:val="both"/>
        <w:rPr>
          <w:rFonts w:ascii="Times New Roman" w:hAnsi="Times New Roman" w:cs="Times New Roman"/>
          <w:sz w:val="24"/>
          <w:szCs w:val="24"/>
        </w:rPr>
      </w:pPr>
      <w:r w:rsidRPr="009063AF">
        <w:rPr>
          <w:rFonts w:ascii="Times New Roman" w:hAnsi="Times New Roman" w:cs="Times New Roman"/>
          <w:sz w:val="24"/>
          <w:szCs w:val="24"/>
        </w:rPr>
        <w:t xml:space="preserve">opis radova koji će se izvoditi grobnom mjestu, uz moguću dostavu nacrta gradnje i opremanja grobnog mjesta. </w:t>
      </w:r>
    </w:p>
    <w:p w14:paraId="7D1C4419" w14:textId="44BB4507" w:rsidR="00544C5D" w:rsidRDefault="006103F2" w:rsidP="009063AF">
      <w:pPr>
        <w:jc w:val="both"/>
        <w:rPr>
          <w:rFonts w:ascii="Times New Roman" w:hAnsi="Times New Roman" w:cs="Times New Roman"/>
          <w:sz w:val="24"/>
          <w:szCs w:val="24"/>
        </w:rPr>
      </w:pPr>
      <w:r>
        <w:rPr>
          <w:rFonts w:ascii="Times New Roman" w:hAnsi="Times New Roman" w:cs="Times New Roman"/>
          <w:sz w:val="24"/>
          <w:szCs w:val="24"/>
        </w:rPr>
        <w:t xml:space="preserve">(3) </w:t>
      </w:r>
      <w:r w:rsidR="00544C5D">
        <w:rPr>
          <w:rFonts w:ascii="Times New Roman" w:hAnsi="Times New Roman" w:cs="Times New Roman"/>
          <w:sz w:val="24"/>
          <w:szCs w:val="24"/>
        </w:rPr>
        <w:t>Prilikom izvođenja radova, a nakon odobrene suglasnosti, pravne osobe i ovlašteni obrti kojima je povjereno izvođenje radova, ili korisnik groba, dužni su Upravi groblja platiti troškove koje će ista</w:t>
      </w:r>
      <w:r w:rsidR="00737E16">
        <w:rPr>
          <w:rFonts w:ascii="Times New Roman" w:hAnsi="Times New Roman" w:cs="Times New Roman"/>
          <w:sz w:val="24"/>
          <w:szCs w:val="24"/>
        </w:rPr>
        <w:t xml:space="preserve"> imate u vezi sa određivanjem položaja grobnog mjesta odnosno izlaska na teren radi utvrđivanja dimenzija navedenih u zahtjevu, uređenja puteva i staza, utroška vode i električne energije odnosno sve druge popratne troškove koji bi izvođenjem radova mogli nastati. </w:t>
      </w:r>
    </w:p>
    <w:p w14:paraId="58A9290C" w14:textId="643E2222" w:rsidR="0038767A" w:rsidRDefault="00737E16" w:rsidP="009063AF">
      <w:pPr>
        <w:jc w:val="both"/>
        <w:rPr>
          <w:rFonts w:ascii="Times New Roman" w:hAnsi="Times New Roman" w:cs="Times New Roman"/>
          <w:sz w:val="24"/>
          <w:szCs w:val="24"/>
        </w:rPr>
      </w:pPr>
      <w:r>
        <w:rPr>
          <w:rFonts w:ascii="Times New Roman" w:hAnsi="Times New Roman" w:cs="Times New Roman"/>
          <w:sz w:val="24"/>
          <w:szCs w:val="24"/>
        </w:rPr>
        <w:t xml:space="preserve">(4) </w:t>
      </w:r>
      <w:r w:rsidR="009063AF" w:rsidRPr="009063AF">
        <w:rPr>
          <w:rFonts w:ascii="Times New Roman" w:hAnsi="Times New Roman" w:cs="Times New Roman"/>
          <w:sz w:val="24"/>
          <w:szCs w:val="24"/>
        </w:rPr>
        <w:t>Prilikom svakog konkretnog dolaska na groblje (na dnevnoj bazi) za potrebu izvođenja radova, ako se radovi izvode duži vremenski period, korisnik se dužan javiti Upravitelju groblja svaki dan kako bi on bio upoznat da se na groblju izvode radovi.</w:t>
      </w:r>
    </w:p>
    <w:p w14:paraId="3DD039EC" w14:textId="5BC24F32" w:rsidR="00CF179B" w:rsidRPr="009063AF" w:rsidRDefault="00CF179B" w:rsidP="009063AF">
      <w:pPr>
        <w:jc w:val="both"/>
        <w:rPr>
          <w:rFonts w:ascii="Times New Roman" w:hAnsi="Times New Roman" w:cs="Times New Roman"/>
          <w:sz w:val="24"/>
          <w:szCs w:val="24"/>
        </w:rPr>
      </w:pPr>
      <w:r>
        <w:rPr>
          <w:rFonts w:ascii="Times New Roman" w:hAnsi="Times New Roman" w:cs="Times New Roman"/>
          <w:sz w:val="24"/>
          <w:szCs w:val="24"/>
        </w:rPr>
        <w:t xml:space="preserve">(5) Izvođač radove iz ovog članka može izvoditi radnim radnom, u vrijeme kada je groblje otvoreno. Radovi se ne smiju izvoditi na dan blagdana ili neradnog dana određenog posebnim zakonom. </w:t>
      </w:r>
    </w:p>
    <w:p w14:paraId="1D3DD995" w14:textId="6651C495" w:rsidR="006103F2" w:rsidRDefault="006103F2" w:rsidP="00A523DB">
      <w:pPr>
        <w:jc w:val="both"/>
        <w:rPr>
          <w:rFonts w:ascii="Times New Roman" w:hAnsi="Times New Roman" w:cs="Times New Roman"/>
          <w:sz w:val="24"/>
          <w:szCs w:val="24"/>
        </w:rPr>
      </w:pPr>
      <w:r>
        <w:rPr>
          <w:rFonts w:ascii="Times New Roman" w:hAnsi="Times New Roman" w:cs="Times New Roman"/>
          <w:sz w:val="24"/>
          <w:szCs w:val="24"/>
        </w:rPr>
        <w:lastRenderedPageBreak/>
        <w:t>(</w:t>
      </w:r>
      <w:r w:rsidR="00CF179B">
        <w:rPr>
          <w:rFonts w:ascii="Times New Roman" w:hAnsi="Times New Roman" w:cs="Times New Roman"/>
          <w:sz w:val="24"/>
          <w:szCs w:val="24"/>
        </w:rPr>
        <w:t>6</w:t>
      </w:r>
      <w:r>
        <w:rPr>
          <w:rFonts w:ascii="Times New Roman" w:hAnsi="Times New Roman" w:cs="Times New Roman"/>
          <w:sz w:val="24"/>
          <w:szCs w:val="24"/>
        </w:rPr>
        <w:t xml:space="preserve">) </w:t>
      </w:r>
      <w:r w:rsidR="00A00DFA" w:rsidRPr="00A523DB">
        <w:rPr>
          <w:rFonts w:ascii="Times New Roman" w:hAnsi="Times New Roman" w:cs="Times New Roman"/>
          <w:sz w:val="24"/>
          <w:szCs w:val="24"/>
        </w:rPr>
        <w:t>Zabranjeno je izvođenje radova bez prethodne suglasnosti</w:t>
      </w:r>
      <w:r w:rsidR="00700F69">
        <w:rPr>
          <w:rFonts w:ascii="Times New Roman" w:hAnsi="Times New Roman" w:cs="Times New Roman"/>
          <w:sz w:val="24"/>
          <w:szCs w:val="24"/>
        </w:rPr>
        <w:t xml:space="preserve"> odnosno izvođenje radova protivno izdanoj suglasnosti odnosno protivno odredbama </w:t>
      </w:r>
      <w:r w:rsidR="00A00DFA" w:rsidRPr="00A523DB">
        <w:rPr>
          <w:rFonts w:ascii="Times New Roman" w:hAnsi="Times New Roman" w:cs="Times New Roman"/>
          <w:sz w:val="24"/>
          <w:szCs w:val="24"/>
        </w:rPr>
        <w:t xml:space="preserve">Zakona o grobljima. </w:t>
      </w:r>
    </w:p>
    <w:p w14:paraId="74248099" w14:textId="1FEFF45F" w:rsidR="00A523DB" w:rsidRDefault="006103F2" w:rsidP="00A523DB">
      <w:pPr>
        <w:jc w:val="both"/>
        <w:rPr>
          <w:rFonts w:ascii="Times New Roman" w:hAnsi="Times New Roman" w:cs="Times New Roman"/>
          <w:sz w:val="24"/>
          <w:szCs w:val="24"/>
        </w:rPr>
      </w:pPr>
      <w:r>
        <w:rPr>
          <w:rFonts w:ascii="Times New Roman" w:hAnsi="Times New Roman" w:cs="Times New Roman"/>
          <w:sz w:val="24"/>
          <w:szCs w:val="24"/>
        </w:rPr>
        <w:t>(</w:t>
      </w:r>
      <w:r w:rsidR="00CF179B">
        <w:rPr>
          <w:rFonts w:ascii="Times New Roman" w:hAnsi="Times New Roman" w:cs="Times New Roman"/>
          <w:sz w:val="24"/>
          <w:szCs w:val="24"/>
        </w:rPr>
        <w:t>7</w:t>
      </w:r>
      <w:r>
        <w:rPr>
          <w:rFonts w:ascii="Times New Roman" w:hAnsi="Times New Roman" w:cs="Times New Roman"/>
          <w:sz w:val="24"/>
          <w:szCs w:val="24"/>
        </w:rPr>
        <w:t xml:space="preserve">) </w:t>
      </w:r>
      <w:r w:rsidR="00A00DFA" w:rsidRPr="00A523DB">
        <w:rPr>
          <w:rFonts w:ascii="Times New Roman" w:hAnsi="Times New Roman" w:cs="Times New Roman"/>
          <w:sz w:val="24"/>
          <w:szCs w:val="24"/>
        </w:rPr>
        <w:t xml:space="preserve">U slučaju da se radovi na grobnom mjestu izvode protivno odredbi stavka </w:t>
      </w:r>
      <w:r w:rsidR="00700F69">
        <w:rPr>
          <w:rFonts w:ascii="Times New Roman" w:hAnsi="Times New Roman" w:cs="Times New Roman"/>
          <w:sz w:val="24"/>
          <w:szCs w:val="24"/>
        </w:rPr>
        <w:t>6</w:t>
      </w:r>
      <w:r>
        <w:rPr>
          <w:rFonts w:ascii="Times New Roman" w:hAnsi="Times New Roman" w:cs="Times New Roman"/>
          <w:sz w:val="24"/>
          <w:szCs w:val="24"/>
        </w:rPr>
        <w:t xml:space="preserve">. </w:t>
      </w:r>
      <w:r w:rsidR="00A00DFA" w:rsidRPr="00A523DB">
        <w:rPr>
          <w:rFonts w:ascii="Times New Roman" w:hAnsi="Times New Roman" w:cs="Times New Roman"/>
          <w:sz w:val="24"/>
          <w:szCs w:val="24"/>
        </w:rPr>
        <w:t xml:space="preserve">ovog članka Uprava groblja će postupiti sukladno odredbama članka 16. Zakona o grobljima. </w:t>
      </w:r>
    </w:p>
    <w:p w14:paraId="13D882B5" w14:textId="3A3ACC95" w:rsidR="006103F2" w:rsidRPr="006103F2" w:rsidRDefault="00A00DFA" w:rsidP="006103F2">
      <w:pPr>
        <w:pStyle w:val="Odlomakpopisa"/>
        <w:numPr>
          <w:ilvl w:val="0"/>
          <w:numId w:val="1"/>
        </w:numPr>
        <w:jc w:val="both"/>
        <w:rPr>
          <w:rFonts w:ascii="Times New Roman" w:hAnsi="Times New Roman" w:cs="Times New Roman"/>
          <w:b/>
          <w:bCs/>
          <w:sz w:val="24"/>
          <w:szCs w:val="24"/>
        </w:rPr>
      </w:pPr>
      <w:r w:rsidRPr="006103F2">
        <w:rPr>
          <w:rFonts w:ascii="Times New Roman" w:hAnsi="Times New Roman" w:cs="Times New Roman"/>
          <w:b/>
          <w:bCs/>
          <w:sz w:val="24"/>
          <w:szCs w:val="24"/>
        </w:rPr>
        <w:t xml:space="preserve">PRAVILA PONAŠANJA NA GROBLJU </w:t>
      </w:r>
    </w:p>
    <w:p w14:paraId="4DE2B614" w14:textId="57D217F9" w:rsidR="006103F2" w:rsidRDefault="00A00DFA" w:rsidP="00B240C9">
      <w:pPr>
        <w:spacing w:after="0"/>
        <w:jc w:val="center"/>
        <w:rPr>
          <w:rFonts w:ascii="Times New Roman" w:hAnsi="Times New Roman" w:cs="Times New Roman"/>
          <w:sz w:val="24"/>
          <w:szCs w:val="24"/>
        </w:rPr>
      </w:pPr>
      <w:r w:rsidRPr="00AE102E">
        <w:rPr>
          <w:rFonts w:ascii="Times New Roman" w:hAnsi="Times New Roman" w:cs="Times New Roman"/>
          <w:sz w:val="24"/>
          <w:szCs w:val="24"/>
        </w:rPr>
        <w:t xml:space="preserve">Članak </w:t>
      </w:r>
      <w:r w:rsidR="00EF3679">
        <w:rPr>
          <w:rFonts w:ascii="Times New Roman" w:hAnsi="Times New Roman" w:cs="Times New Roman"/>
          <w:sz w:val="24"/>
          <w:szCs w:val="24"/>
        </w:rPr>
        <w:t>6</w:t>
      </w:r>
      <w:r w:rsidRPr="00AE102E">
        <w:rPr>
          <w:rFonts w:ascii="Times New Roman" w:hAnsi="Times New Roman" w:cs="Times New Roman"/>
          <w:sz w:val="24"/>
          <w:szCs w:val="24"/>
        </w:rPr>
        <w:t>.</w:t>
      </w:r>
    </w:p>
    <w:p w14:paraId="162984A3" w14:textId="305BAC4D" w:rsidR="00B240C9" w:rsidRPr="00B240C9" w:rsidRDefault="00B240C9" w:rsidP="00B240C9">
      <w:pPr>
        <w:jc w:val="both"/>
        <w:rPr>
          <w:rFonts w:ascii="Times New Roman" w:hAnsi="Times New Roman" w:cs="Times New Roman"/>
          <w:sz w:val="24"/>
          <w:szCs w:val="24"/>
        </w:rPr>
      </w:pPr>
      <w:r w:rsidRPr="00B240C9">
        <w:rPr>
          <w:rFonts w:ascii="Times New Roman" w:hAnsi="Times New Roman" w:cs="Times New Roman"/>
          <w:sz w:val="24"/>
          <w:szCs w:val="24"/>
        </w:rPr>
        <w:t>(1</w:t>
      </w:r>
      <w:r>
        <w:rPr>
          <w:rFonts w:ascii="Times New Roman" w:hAnsi="Times New Roman" w:cs="Times New Roman"/>
          <w:sz w:val="24"/>
          <w:szCs w:val="24"/>
        </w:rPr>
        <w:t xml:space="preserve">) </w:t>
      </w:r>
      <w:r w:rsidR="00A00DFA" w:rsidRPr="00B240C9">
        <w:rPr>
          <w:rFonts w:ascii="Times New Roman" w:hAnsi="Times New Roman" w:cs="Times New Roman"/>
          <w:sz w:val="24"/>
          <w:szCs w:val="24"/>
        </w:rPr>
        <w:t xml:space="preserve">Raspored korištenja infrastrukture na grobljima (mrtvačnice, odaje za ispraćaj, pomoćne prostorije i sl.) određuje predstavnik Upravitelja groblja ovisno o broju korisnika i trenutnim potrebama za njezinim korištenjem. </w:t>
      </w:r>
    </w:p>
    <w:p w14:paraId="05E05FEA" w14:textId="259690A1" w:rsidR="00B240C9" w:rsidRDefault="00A00DFA" w:rsidP="00B240C9">
      <w:pPr>
        <w:spacing w:after="0"/>
        <w:jc w:val="center"/>
        <w:rPr>
          <w:rFonts w:ascii="Times New Roman" w:hAnsi="Times New Roman" w:cs="Times New Roman"/>
          <w:sz w:val="24"/>
          <w:szCs w:val="24"/>
        </w:rPr>
      </w:pPr>
      <w:r w:rsidRPr="00AE102E">
        <w:rPr>
          <w:rFonts w:ascii="Times New Roman" w:hAnsi="Times New Roman" w:cs="Times New Roman"/>
          <w:sz w:val="24"/>
          <w:szCs w:val="24"/>
        </w:rPr>
        <w:t xml:space="preserve">Članak </w:t>
      </w:r>
      <w:r w:rsidR="00EF3679">
        <w:rPr>
          <w:rFonts w:ascii="Times New Roman" w:hAnsi="Times New Roman" w:cs="Times New Roman"/>
          <w:sz w:val="24"/>
          <w:szCs w:val="24"/>
        </w:rPr>
        <w:t>7</w:t>
      </w:r>
      <w:r w:rsidRPr="00AE102E">
        <w:rPr>
          <w:rFonts w:ascii="Times New Roman" w:hAnsi="Times New Roman" w:cs="Times New Roman"/>
          <w:sz w:val="24"/>
          <w:szCs w:val="24"/>
        </w:rPr>
        <w:t>.</w:t>
      </w:r>
    </w:p>
    <w:p w14:paraId="11BDB9BB" w14:textId="77777777" w:rsidR="00B240C9" w:rsidRDefault="00B240C9" w:rsidP="00B240C9">
      <w:pPr>
        <w:jc w:val="both"/>
        <w:rPr>
          <w:rFonts w:ascii="Times New Roman" w:hAnsi="Times New Roman" w:cs="Times New Roman"/>
          <w:sz w:val="24"/>
          <w:szCs w:val="24"/>
        </w:rPr>
      </w:pPr>
      <w:r w:rsidRPr="00B240C9">
        <w:rPr>
          <w:rFonts w:ascii="Times New Roman" w:hAnsi="Times New Roman" w:cs="Times New Roman"/>
          <w:sz w:val="24"/>
          <w:szCs w:val="24"/>
        </w:rPr>
        <w:t>(1</w:t>
      </w:r>
      <w:r>
        <w:rPr>
          <w:rFonts w:ascii="Times New Roman" w:hAnsi="Times New Roman" w:cs="Times New Roman"/>
          <w:sz w:val="24"/>
          <w:szCs w:val="24"/>
        </w:rPr>
        <w:t xml:space="preserve">) </w:t>
      </w:r>
      <w:r w:rsidR="00A00DFA" w:rsidRPr="00B240C9">
        <w:rPr>
          <w:rFonts w:ascii="Times New Roman" w:hAnsi="Times New Roman" w:cs="Times New Roman"/>
          <w:sz w:val="24"/>
          <w:szCs w:val="24"/>
        </w:rPr>
        <w:t xml:space="preserve">Štetu na objektima, spomenicima ili drugoj opremi groblja koju uzrokuje korisnik usluge ukopa ili od njega ovlašteni predstavnik, isti je dužan nadoknaditi prema realnim cijenama u trenutku nastanka štete. </w:t>
      </w:r>
    </w:p>
    <w:p w14:paraId="01CD369C" w14:textId="38ED683A" w:rsidR="00B240C9" w:rsidRDefault="00A00DFA" w:rsidP="00B240C9">
      <w:pPr>
        <w:spacing w:after="0"/>
        <w:jc w:val="center"/>
        <w:rPr>
          <w:rFonts w:ascii="Times New Roman" w:hAnsi="Times New Roman" w:cs="Times New Roman"/>
          <w:sz w:val="24"/>
          <w:szCs w:val="24"/>
        </w:rPr>
      </w:pPr>
      <w:r w:rsidRPr="00B240C9">
        <w:rPr>
          <w:rFonts w:ascii="Times New Roman" w:hAnsi="Times New Roman" w:cs="Times New Roman"/>
          <w:sz w:val="24"/>
          <w:szCs w:val="24"/>
        </w:rPr>
        <w:t xml:space="preserve">Članak </w:t>
      </w:r>
      <w:r w:rsidR="00EF3679">
        <w:rPr>
          <w:rFonts w:ascii="Times New Roman" w:hAnsi="Times New Roman" w:cs="Times New Roman"/>
          <w:sz w:val="24"/>
          <w:szCs w:val="24"/>
        </w:rPr>
        <w:t>8</w:t>
      </w:r>
      <w:r w:rsidRPr="00B240C9">
        <w:rPr>
          <w:rFonts w:ascii="Times New Roman" w:hAnsi="Times New Roman" w:cs="Times New Roman"/>
          <w:sz w:val="24"/>
          <w:szCs w:val="24"/>
        </w:rPr>
        <w:t>.</w:t>
      </w:r>
    </w:p>
    <w:p w14:paraId="5412EA27" w14:textId="2EE31248" w:rsidR="00B240C9" w:rsidRPr="00B240C9" w:rsidRDefault="00B240C9" w:rsidP="00B240C9">
      <w:pPr>
        <w:spacing w:after="0"/>
        <w:jc w:val="both"/>
        <w:rPr>
          <w:rFonts w:ascii="Times New Roman" w:hAnsi="Times New Roman" w:cs="Times New Roman"/>
          <w:sz w:val="24"/>
          <w:szCs w:val="24"/>
        </w:rPr>
      </w:pPr>
      <w:r w:rsidRPr="00B240C9">
        <w:rPr>
          <w:rFonts w:ascii="Times New Roman" w:hAnsi="Times New Roman" w:cs="Times New Roman"/>
          <w:sz w:val="24"/>
          <w:szCs w:val="24"/>
        </w:rPr>
        <w:t>(1</w:t>
      </w:r>
      <w:r>
        <w:rPr>
          <w:rFonts w:ascii="Times New Roman" w:hAnsi="Times New Roman" w:cs="Times New Roman"/>
          <w:sz w:val="24"/>
          <w:szCs w:val="24"/>
        </w:rPr>
        <w:t xml:space="preserve">) </w:t>
      </w:r>
      <w:r w:rsidR="00A00DFA" w:rsidRPr="00B240C9">
        <w:rPr>
          <w:rFonts w:ascii="Times New Roman" w:hAnsi="Times New Roman" w:cs="Times New Roman"/>
          <w:sz w:val="24"/>
          <w:szCs w:val="24"/>
        </w:rPr>
        <w:t xml:space="preserve">Na grobljima je zabranjeno sljedeće: </w:t>
      </w:r>
    </w:p>
    <w:p w14:paraId="4CC79A51"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opremom, uređajima, natpisima ili bilo kojim drugim obilježjima vrijeđati nacionalne, vjerske ili moralne osjećaje građana, kao i vrijednosti Domovinskog rata, ili na bilo koji način veličati ili obilježavati agresiju na Republiku Hrvatsku, </w:t>
      </w:r>
    </w:p>
    <w:p w14:paraId="43372AC9"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pisati (šarati) po tuđim grobnim mjestima, opremi i uređajima, te im na bilo koji način nanositi štetu, </w:t>
      </w:r>
    </w:p>
    <w:p w14:paraId="4FBD1976"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kretati se po groblju van označenih prolaza i staza, gazeći preko grobnih mjesta,</w:t>
      </w:r>
    </w:p>
    <w:p w14:paraId="7FCF3C3E"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kretati se po groblju bilo kojim prijevoznim sredstvom (romobilom, biciklom, automobilom, motociklom i sl.), </w:t>
      </w:r>
    </w:p>
    <w:p w14:paraId="15E2917E"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izvoditi kućne ljubimce u šetnju po grobljima i ostavljati ih da se kreću po groblju bez nadzora, </w:t>
      </w:r>
    </w:p>
    <w:p w14:paraId="5B11A00C"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malu djecu ostavljati bez nadzora da se kreću po groblju i gaze po grobnim mjestima i spomenicima, </w:t>
      </w:r>
    </w:p>
    <w:p w14:paraId="4A9B7F2B"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odlagati otpad sa groba (cvijeće, svijeće, vijenci i dr.), kao i bilo koje druge vrste otpada izvan za to predviđenih spremnika, </w:t>
      </w:r>
    </w:p>
    <w:p w14:paraId="536C182A"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krađa i premještanje cvijeća, svijeća, vijenaca i sl. sa tuđih grobnih mjesta, » uništavanje ili oštećivanje zelenih površina, nasada, opreme, slavina, slivnika, ograda, spremnika za otpad ili bilo koje druge opreme koja se nalazi na groblju ili mrtvačnici i dr. pratećim objektima, </w:t>
      </w:r>
    </w:p>
    <w:p w14:paraId="2D8979EC"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vikanje, glasan govor, sviranje, organiziranje proslava ili bilo koje drugo ponašanje koje nije primjereno ponašanju na groblju i koje narušava mir i pijetet prema umrlim osobama,</w:t>
      </w:r>
    </w:p>
    <w:p w14:paraId="260F0847"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izvoditi bilo kakve radove bez pisane suglasnosti Upravitelja groblja, </w:t>
      </w:r>
    </w:p>
    <w:p w14:paraId="14F651F8"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postavljati neprikladne slike, natpise i reklamne materijale bilo koje vrste, </w:t>
      </w:r>
    </w:p>
    <w:p w14:paraId="5C0C82F5" w14:textId="77777777" w:rsidR="00E13B13"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svako okupljanje koje je protivno odredbama zakona kojima se uređuju javna okupljanja, </w:t>
      </w:r>
    </w:p>
    <w:p w14:paraId="08A17C48" w14:textId="0FCD8FA6" w:rsidR="00B240C9" w:rsidRDefault="00A00DFA" w:rsidP="00B240C9">
      <w:pPr>
        <w:pStyle w:val="Odlomakpopisa"/>
        <w:numPr>
          <w:ilvl w:val="0"/>
          <w:numId w:val="2"/>
        </w:numPr>
        <w:jc w:val="both"/>
        <w:rPr>
          <w:rFonts w:ascii="Times New Roman" w:hAnsi="Times New Roman" w:cs="Times New Roman"/>
          <w:sz w:val="24"/>
          <w:szCs w:val="24"/>
        </w:rPr>
      </w:pPr>
      <w:r w:rsidRPr="00B240C9">
        <w:rPr>
          <w:rFonts w:ascii="Times New Roman" w:hAnsi="Times New Roman" w:cs="Times New Roman"/>
          <w:sz w:val="24"/>
          <w:szCs w:val="24"/>
        </w:rPr>
        <w:t xml:space="preserve">svako ponašanje protivno odredbama zakona kojima se uređuju prekršaji protiv javnog reda i mira. </w:t>
      </w:r>
    </w:p>
    <w:p w14:paraId="3BEE8C57" w14:textId="77777777" w:rsidR="00700F69" w:rsidRPr="00B240C9" w:rsidRDefault="00700F69" w:rsidP="00700F69">
      <w:pPr>
        <w:pStyle w:val="Odlomakpopisa"/>
        <w:jc w:val="both"/>
        <w:rPr>
          <w:rFonts w:ascii="Times New Roman" w:hAnsi="Times New Roman" w:cs="Times New Roman"/>
          <w:sz w:val="24"/>
          <w:szCs w:val="24"/>
        </w:rPr>
      </w:pPr>
    </w:p>
    <w:p w14:paraId="744C899B" w14:textId="6ABD86CA" w:rsidR="00B240C9" w:rsidRDefault="00A00DFA" w:rsidP="0091636A">
      <w:pPr>
        <w:spacing w:after="0"/>
        <w:jc w:val="center"/>
        <w:rPr>
          <w:rFonts w:ascii="Times New Roman" w:hAnsi="Times New Roman" w:cs="Times New Roman"/>
          <w:sz w:val="24"/>
          <w:szCs w:val="24"/>
        </w:rPr>
      </w:pPr>
      <w:r w:rsidRPr="00B240C9">
        <w:rPr>
          <w:rFonts w:ascii="Times New Roman" w:hAnsi="Times New Roman" w:cs="Times New Roman"/>
          <w:sz w:val="24"/>
          <w:szCs w:val="24"/>
        </w:rPr>
        <w:lastRenderedPageBreak/>
        <w:t xml:space="preserve">Članak </w:t>
      </w:r>
      <w:r w:rsidR="00EF3679">
        <w:rPr>
          <w:rFonts w:ascii="Times New Roman" w:hAnsi="Times New Roman" w:cs="Times New Roman"/>
          <w:sz w:val="24"/>
          <w:szCs w:val="24"/>
        </w:rPr>
        <w:t>9</w:t>
      </w:r>
      <w:r w:rsidRPr="00B240C9">
        <w:rPr>
          <w:rFonts w:ascii="Times New Roman" w:hAnsi="Times New Roman" w:cs="Times New Roman"/>
          <w:sz w:val="24"/>
          <w:szCs w:val="24"/>
        </w:rPr>
        <w:t>.</w:t>
      </w:r>
    </w:p>
    <w:p w14:paraId="1FC09348" w14:textId="6EE9624D" w:rsidR="0091636A" w:rsidRPr="00700F69" w:rsidRDefault="00700F69" w:rsidP="00700F69">
      <w:pPr>
        <w:jc w:val="both"/>
        <w:rPr>
          <w:rFonts w:ascii="Times New Roman" w:hAnsi="Times New Roman" w:cs="Times New Roman"/>
          <w:sz w:val="24"/>
          <w:szCs w:val="24"/>
        </w:rPr>
      </w:pPr>
      <w:r w:rsidRPr="00700F69">
        <w:rPr>
          <w:rFonts w:ascii="Times New Roman" w:hAnsi="Times New Roman" w:cs="Times New Roman"/>
          <w:sz w:val="24"/>
          <w:szCs w:val="24"/>
        </w:rPr>
        <w:t>(1</w:t>
      </w:r>
      <w:r>
        <w:rPr>
          <w:rFonts w:ascii="Times New Roman" w:hAnsi="Times New Roman" w:cs="Times New Roman"/>
          <w:sz w:val="24"/>
          <w:szCs w:val="24"/>
        </w:rPr>
        <w:t xml:space="preserve">) </w:t>
      </w:r>
      <w:r w:rsidR="00A00DFA" w:rsidRPr="00700F69">
        <w:rPr>
          <w:rFonts w:ascii="Times New Roman" w:hAnsi="Times New Roman" w:cs="Times New Roman"/>
          <w:sz w:val="24"/>
          <w:szCs w:val="24"/>
        </w:rPr>
        <w:t xml:space="preserve">Uprava groblja će obavijestiti nadležnu Policijsku postaju ako ima saznanja o okupljanju unutar groblja koje je protivno odredbama zakona kojim se uređuju javna okupljanja, kao i o svakom ponašanju unutar groblja protivna odredbama zakona kojim se uređuju prekršaji protiv javnog reda i mira. </w:t>
      </w:r>
    </w:p>
    <w:p w14:paraId="3688B170" w14:textId="194EA4C1" w:rsidR="0091636A" w:rsidRDefault="00A00DFA" w:rsidP="0091636A">
      <w:pPr>
        <w:spacing w:after="0"/>
        <w:jc w:val="center"/>
        <w:rPr>
          <w:rFonts w:ascii="Times New Roman" w:hAnsi="Times New Roman" w:cs="Times New Roman"/>
          <w:sz w:val="24"/>
          <w:szCs w:val="24"/>
        </w:rPr>
      </w:pPr>
      <w:r w:rsidRPr="00B240C9">
        <w:rPr>
          <w:rFonts w:ascii="Times New Roman" w:hAnsi="Times New Roman" w:cs="Times New Roman"/>
          <w:sz w:val="24"/>
          <w:szCs w:val="24"/>
        </w:rPr>
        <w:t>Članak 1</w:t>
      </w:r>
      <w:r w:rsidR="00EF3679">
        <w:rPr>
          <w:rFonts w:ascii="Times New Roman" w:hAnsi="Times New Roman" w:cs="Times New Roman"/>
          <w:sz w:val="24"/>
          <w:szCs w:val="24"/>
        </w:rPr>
        <w:t>0</w:t>
      </w:r>
      <w:r w:rsidRPr="00B240C9">
        <w:rPr>
          <w:rFonts w:ascii="Times New Roman" w:hAnsi="Times New Roman" w:cs="Times New Roman"/>
          <w:sz w:val="24"/>
          <w:szCs w:val="24"/>
        </w:rPr>
        <w:t>.</w:t>
      </w:r>
    </w:p>
    <w:p w14:paraId="43722B64" w14:textId="0921BD0E" w:rsidR="0091636A" w:rsidRPr="00700F69" w:rsidRDefault="00700F69" w:rsidP="00700F69">
      <w:pPr>
        <w:jc w:val="both"/>
        <w:rPr>
          <w:rFonts w:ascii="Times New Roman" w:hAnsi="Times New Roman" w:cs="Times New Roman"/>
          <w:sz w:val="24"/>
          <w:szCs w:val="24"/>
        </w:rPr>
      </w:pPr>
      <w:r w:rsidRPr="00700F69">
        <w:rPr>
          <w:rFonts w:ascii="Times New Roman" w:hAnsi="Times New Roman" w:cs="Times New Roman"/>
          <w:sz w:val="24"/>
          <w:szCs w:val="24"/>
        </w:rPr>
        <w:t>(1</w:t>
      </w:r>
      <w:r>
        <w:rPr>
          <w:rFonts w:ascii="Times New Roman" w:hAnsi="Times New Roman" w:cs="Times New Roman"/>
          <w:sz w:val="24"/>
          <w:szCs w:val="24"/>
        </w:rPr>
        <w:t xml:space="preserve">) </w:t>
      </w:r>
      <w:r w:rsidR="00A00DFA" w:rsidRPr="00700F69">
        <w:rPr>
          <w:rFonts w:ascii="Times New Roman" w:hAnsi="Times New Roman" w:cs="Times New Roman"/>
          <w:sz w:val="24"/>
          <w:szCs w:val="24"/>
        </w:rPr>
        <w:t xml:space="preserve">Korisnik je obvezan održavati grobno mjesto čistim i urednim, na način da se ne narušava cjelokupan izgled groblja, te da ono ne predstavlja opasnost po sigurnost i stabilnost drugih grobnih mjesta i/ili posjetitelja groblja. </w:t>
      </w:r>
    </w:p>
    <w:p w14:paraId="6703BF10" w14:textId="0276DAB7" w:rsidR="0091636A" w:rsidRDefault="00700F69" w:rsidP="00B240C9">
      <w:pPr>
        <w:jc w:val="both"/>
        <w:rPr>
          <w:rFonts w:ascii="Times New Roman" w:hAnsi="Times New Roman" w:cs="Times New Roman"/>
          <w:sz w:val="24"/>
          <w:szCs w:val="24"/>
        </w:rPr>
      </w:pPr>
      <w:r>
        <w:rPr>
          <w:rFonts w:ascii="Times New Roman" w:hAnsi="Times New Roman" w:cs="Times New Roman"/>
          <w:sz w:val="24"/>
          <w:szCs w:val="24"/>
        </w:rPr>
        <w:t xml:space="preserve">(2) </w:t>
      </w:r>
      <w:r w:rsidR="00A00DFA" w:rsidRPr="00B240C9">
        <w:rPr>
          <w:rFonts w:ascii="Times New Roman" w:hAnsi="Times New Roman" w:cs="Times New Roman"/>
          <w:sz w:val="24"/>
          <w:szCs w:val="24"/>
        </w:rPr>
        <w:t xml:space="preserve">U slučaju da korisnik ne održava grobno mjesto čistim i urednim Uprava groblja će ga upozoriti pisani putem na tu obvezu, te su ih korisnici dužni sanirati bez odgađanja. </w:t>
      </w:r>
    </w:p>
    <w:p w14:paraId="5B484377" w14:textId="311E9E38" w:rsidR="0091636A" w:rsidRDefault="00700F69" w:rsidP="00B240C9">
      <w:pPr>
        <w:jc w:val="both"/>
        <w:rPr>
          <w:rFonts w:ascii="Times New Roman" w:hAnsi="Times New Roman" w:cs="Times New Roman"/>
          <w:sz w:val="24"/>
          <w:szCs w:val="24"/>
        </w:rPr>
      </w:pPr>
      <w:r>
        <w:rPr>
          <w:rFonts w:ascii="Times New Roman" w:hAnsi="Times New Roman" w:cs="Times New Roman"/>
          <w:sz w:val="24"/>
          <w:szCs w:val="24"/>
        </w:rPr>
        <w:t xml:space="preserve">(3) </w:t>
      </w:r>
      <w:r w:rsidR="00A00DFA" w:rsidRPr="00B240C9">
        <w:rPr>
          <w:rFonts w:ascii="Times New Roman" w:hAnsi="Times New Roman" w:cs="Times New Roman"/>
          <w:sz w:val="24"/>
          <w:szCs w:val="24"/>
        </w:rPr>
        <w:t xml:space="preserve">Ako neodržavano grobno mjesto predstavljaju opasnost po sigurnost i stabilnost drugog grobnog mjesta i/ili posjetitelja groblja Uprava groblja ga može osigurati ograđivanjem ili na drugi način učiniti sigurnim (demontažom spomenika, ograde groba i sl.). </w:t>
      </w:r>
    </w:p>
    <w:p w14:paraId="0908E82F" w14:textId="35C0098C" w:rsidR="0091636A" w:rsidRPr="00511CC8" w:rsidRDefault="00A00DFA" w:rsidP="0091636A">
      <w:pPr>
        <w:pStyle w:val="Odlomakpopisa"/>
        <w:numPr>
          <w:ilvl w:val="0"/>
          <w:numId w:val="1"/>
        </w:numPr>
        <w:jc w:val="both"/>
        <w:rPr>
          <w:rFonts w:ascii="Times New Roman" w:hAnsi="Times New Roman" w:cs="Times New Roman"/>
          <w:b/>
          <w:bCs/>
          <w:sz w:val="24"/>
          <w:szCs w:val="24"/>
        </w:rPr>
      </w:pPr>
      <w:r w:rsidRPr="00511CC8">
        <w:rPr>
          <w:rFonts w:ascii="Times New Roman" w:hAnsi="Times New Roman" w:cs="Times New Roman"/>
          <w:b/>
          <w:bCs/>
          <w:sz w:val="24"/>
          <w:szCs w:val="24"/>
        </w:rPr>
        <w:t xml:space="preserve">ZAVRŠNE ODREDBE </w:t>
      </w:r>
    </w:p>
    <w:p w14:paraId="2A09DB80" w14:textId="741E91F3" w:rsidR="0091636A" w:rsidRDefault="00A00DFA" w:rsidP="0091636A">
      <w:pPr>
        <w:spacing w:after="0"/>
        <w:jc w:val="center"/>
        <w:rPr>
          <w:rFonts w:ascii="Times New Roman" w:hAnsi="Times New Roman" w:cs="Times New Roman"/>
          <w:sz w:val="24"/>
          <w:szCs w:val="24"/>
        </w:rPr>
      </w:pPr>
      <w:r w:rsidRPr="0091636A">
        <w:rPr>
          <w:rFonts w:ascii="Times New Roman" w:hAnsi="Times New Roman" w:cs="Times New Roman"/>
          <w:sz w:val="24"/>
          <w:szCs w:val="24"/>
        </w:rPr>
        <w:t>Članak 1</w:t>
      </w:r>
      <w:r w:rsidR="00EF3679">
        <w:rPr>
          <w:rFonts w:ascii="Times New Roman" w:hAnsi="Times New Roman" w:cs="Times New Roman"/>
          <w:sz w:val="24"/>
          <w:szCs w:val="24"/>
        </w:rPr>
        <w:t>1</w:t>
      </w:r>
      <w:r w:rsidRPr="0091636A">
        <w:rPr>
          <w:rFonts w:ascii="Times New Roman" w:hAnsi="Times New Roman" w:cs="Times New Roman"/>
          <w:sz w:val="24"/>
          <w:szCs w:val="24"/>
        </w:rPr>
        <w:t>.</w:t>
      </w:r>
    </w:p>
    <w:p w14:paraId="608D21FD" w14:textId="15EAC58A" w:rsidR="0091636A" w:rsidRPr="00700F69" w:rsidRDefault="00700F69" w:rsidP="00700F69">
      <w:pPr>
        <w:jc w:val="both"/>
        <w:rPr>
          <w:rFonts w:ascii="Times New Roman" w:hAnsi="Times New Roman" w:cs="Times New Roman"/>
          <w:sz w:val="24"/>
          <w:szCs w:val="24"/>
        </w:rPr>
      </w:pPr>
      <w:r w:rsidRPr="00700F69">
        <w:rPr>
          <w:rFonts w:ascii="Times New Roman" w:hAnsi="Times New Roman" w:cs="Times New Roman"/>
          <w:sz w:val="24"/>
          <w:szCs w:val="24"/>
        </w:rPr>
        <w:t>(1</w:t>
      </w:r>
      <w:r>
        <w:rPr>
          <w:rFonts w:ascii="Times New Roman" w:hAnsi="Times New Roman" w:cs="Times New Roman"/>
          <w:sz w:val="24"/>
          <w:szCs w:val="24"/>
        </w:rPr>
        <w:t xml:space="preserve">) </w:t>
      </w:r>
      <w:r w:rsidR="00A00DFA" w:rsidRPr="00700F69">
        <w:rPr>
          <w:rFonts w:ascii="Times New Roman" w:hAnsi="Times New Roman" w:cs="Times New Roman"/>
          <w:sz w:val="24"/>
          <w:szCs w:val="24"/>
        </w:rPr>
        <w:t xml:space="preserve">U slučaju povreda odredbi ove Odluke primijeniti će se kaznene odredbe iz važeće Odluke o grobljima. </w:t>
      </w:r>
    </w:p>
    <w:p w14:paraId="266D43C4" w14:textId="3E8813AC" w:rsidR="0091636A" w:rsidRDefault="00A00DFA" w:rsidP="0091636A">
      <w:pPr>
        <w:spacing w:after="0"/>
        <w:jc w:val="center"/>
        <w:rPr>
          <w:rFonts w:ascii="Times New Roman" w:hAnsi="Times New Roman" w:cs="Times New Roman"/>
          <w:sz w:val="24"/>
          <w:szCs w:val="24"/>
        </w:rPr>
      </w:pPr>
      <w:r w:rsidRPr="0091636A">
        <w:rPr>
          <w:rFonts w:ascii="Times New Roman" w:hAnsi="Times New Roman" w:cs="Times New Roman"/>
          <w:sz w:val="24"/>
          <w:szCs w:val="24"/>
        </w:rPr>
        <w:t>Članak 1</w:t>
      </w:r>
      <w:r w:rsidR="00EF3679">
        <w:rPr>
          <w:rFonts w:ascii="Times New Roman" w:hAnsi="Times New Roman" w:cs="Times New Roman"/>
          <w:sz w:val="24"/>
          <w:szCs w:val="24"/>
        </w:rPr>
        <w:t>2</w:t>
      </w:r>
      <w:r w:rsidRPr="0091636A">
        <w:rPr>
          <w:rFonts w:ascii="Times New Roman" w:hAnsi="Times New Roman" w:cs="Times New Roman"/>
          <w:sz w:val="24"/>
          <w:szCs w:val="24"/>
        </w:rPr>
        <w:t>.</w:t>
      </w:r>
    </w:p>
    <w:p w14:paraId="2E4DAFFD" w14:textId="178F7A15" w:rsidR="00691F4D" w:rsidRPr="00700F69" w:rsidRDefault="00700F69" w:rsidP="00700F69">
      <w:pPr>
        <w:jc w:val="both"/>
        <w:rPr>
          <w:rFonts w:ascii="Times New Roman" w:hAnsi="Times New Roman" w:cs="Times New Roman"/>
          <w:sz w:val="24"/>
          <w:szCs w:val="24"/>
        </w:rPr>
      </w:pPr>
      <w:r w:rsidRPr="00700F69">
        <w:rPr>
          <w:rFonts w:ascii="Times New Roman" w:hAnsi="Times New Roman" w:cs="Times New Roman"/>
          <w:sz w:val="24"/>
          <w:szCs w:val="24"/>
        </w:rPr>
        <w:t>(1</w:t>
      </w:r>
      <w:r>
        <w:rPr>
          <w:rFonts w:ascii="Times New Roman" w:hAnsi="Times New Roman" w:cs="Times New Roman"/>
          <w:sz w:val="24"/>
          <w:szCs w:val="24"/>
        </w:rPr>
        <w:t xml:space="preserve">) </w:t>
      </w:r>
      <w:r w:rsidR="00691F4D" w:rsidRPr="00700F69">
        <w:rPr>
          <w:rFonts w:ascii="Times New Roman" w:hAnsi="Times New Roman" w:cs="Times New Roman"/>
          <w:sz w:val="24"/>
          <w:szCs w:val="24"/>
        </w:rPr>
        <w:t xml:space="preserve">Ova Odluka stupa na snagu danom donošenja, a objaviti će se </w:t>
      </w:r>
      <w:r w:rsidR="00691F4D" w:rsidRPr="00700F69">
        <w:rPr>
          <w:rFonts w:ascii="Times New Roman" w:hAnsi="Times New Roman" w:cs="Times New Roman"/>
          <w:sz w:val="24"/>
          <w:szCs w:val="24"/>
        </w:rPr>
        <w:t xml:space="preserve">u Službenim novinama Općine Pisarovina, službenim Internet stranicama Upravitelja groblja te će se izložiti na vidljivom mjestu, a osobito na svakom ulazu u groblje. </w:t>
      </w:r>
    </w:p>
    <w:p w14:paraId="5225AE9C" w14:textId="41AB7D52" w:rsidR="004500ED" w:rsidRDefault="00700F69" w:rsidP="0091636A">
      <w:pPr>
        <w:jc w:val="both"/>
        <w:rPr>
          <w:rFonts w:ascii="Times New Roman" w:hAnsi="Times New Roman" w:cs="Times New Roman"/>
          <w:sz w:val="24"/>
          <w:szCs w:val="24"/>
        </w:rPr>
      </w:pPr>
      <w:r>
        <w:rPr>
          <w:rFonts w:ascii="Times New Roman" w:hAnsi="Times New Roman" w:cs="Times New Roman"/>
          <w:sz w:val="24"/>
          <w:szCs w:val="24"/>
        </w:rPr>
        <w:t xml:space="preserve">(2) </w:t>
      </w:r>
      <w:r w:rsidR="004500ED">
        <w:rPr>
          <w:rFonts w:ascii="Times New Roman" w:hAnsi="Times New Roman" w:cs="Times New Roman"/>
          <w:sz w:val="24"/>
          <w:szCs w:val="24"/>
        </w:rPr>
        <w:t xml:space="preserve">Stupanjem na snagu ove Odluke, prestaje važiti Pravilnik o pravilima ponašanja na grobljima na području Općine Pisarovina – pročišćeni tekst, od dana 27. ožujka 2019. godine. </w:t>
      </w:r>
    </w:p>
    <w:p w14:paraId="0C3498AC" w14:textId="710A2C2D" w:rsidR="009617C1" w:rsidRDefault="00A00DFA" w:rsidP="0091636A">
      <w:pPr>
        <w:jc w:val="both"/>
        <w:rPr>
          <w:rFonts w:ascii="Times New Roman" w:hAnsi="Times New Roman" w:cs="Times New Roman"/>
          <w:sz w:val="24"/>
          <w:szCs w:val="24"/>
        </w:rPr>
      </w:pPr>
      <w:r w:rsidRPr="0091636A">
        <w:rPr>
          <w:rFonts w:ascii="Times New Roman" w:hAnsi="Times New Roman" w:cs="Times New Roman"/>
          <w:sz w:val="24"/>
          <w:szCs w:val="24"/>
        </w:rPr>
        <w:t xml:space="preserve"> </w:t>
      </w:r>
    </w:p>
    <w:p w14:paraId="35FB95A0" w14:textId="77777777" w:rsidR="00240081" w:rsidRPr="008349D4" w:rsidRDefault="00240081" w:rsidP="00240081">
      <w:pPr>
        <w:spacing w:after="0"/>
        <w:ind w:left="4956" w:firstLine="708"/>
        <w:jc w:val="both"/>
        <w:rPr>
          <w:rFonts w:ascii="Times New Roman" w:hAnsi="Times New Roman" w:cs="Times New Roman"/>
        </w:rPr>
      </w:pPr>
      <w:r>
        <w:rPr>
          <w:rFonts w:ascii="Times New Roman" w:hAnsi="Times New Roman" w:cs="Times New Roman"/>
          <w:b/>
          <w:bCs/>
        </w:rPr>
        <w:t>SKUPŠTINA DRUŠTVA</w:t>
      </w:r>
    </w:p>
    <w:p w14:paraId="0FA7FBFE" w14:textId="3C9135EF" w:rsidR="00240081" w:rsidRPr="00050942" w:rsidRDefault="00240081" w:rsidP="00240081">
      <w:pPr>
        <w:spacing w:after="0"/>
        <w:jc w:val="both"/>
        <w:rPr>
          <w:rFonts w:ascii="Times New Roman" w:hAnsi="Times New Roman" w:cs="Times New Roman"/>
          <w:b/>
          <w:bCs/>
        </w:rPr>
      </w:pP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t xml:space="preserve">            Predsjedni</w:t>
      </w:r>
      <w:r>
        <w:rPr>
          <w:rFonts w:ascii="Times New Roman" w:hAnsi="Times New Roman" w:cs="Times New Roman"/>
          <w:b/>
          <w:bCs/>
        </w:rPr>
        <w:t>ca</w:t>
      </w:r>
    </w:p>
    <w:p w14:paraId="3A7AF54C" w14:textId="55F45374" w:rsidR="00240081" w:rsidRDefault="00240081" w:rsidP="00240081">
      <w:pPr>
        <w:jc w:val="both"/>
        <w:rPr>
          <w:rFonts w:ascii="Times New Roman" w:hAnsi="Times New Roman" w:cs="Times New Roman"/>
          <w:b/>
          <w:bCs/>
        </w:rPr>
      </w:pP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r>
      <w:r w:rsidRPr="00050942">
        <w:rPr>
          <w:rFonts w:ascii="Times New Roman" w:hAnsi="Times New Roman" w:cs="Times New Roman"/>
          <w:b/>
          <w:bCs/>
        </w:rPr>
        <w:tab/>
        <w:t xml:space="preserve">       </w:t>
      </w:r>
      <w:r>
        <w:rPr>
          <w:rFonts w:ascii="Times New Roman" w:hAnsi="Times New Roman" w:cs="Times New Roman"/>
          <w:b/>
          <w:bCs/>
        </w:rPr>
        <w:t xml:space="preserve">    </w:t>
      </w:r>
      <w:r w:rsidRPr="00050942">
        <w:rPr>
          <w:rFonts w:ascii="Times New Roman" w:hAnsi="Times New Roman" w:cs="Times New Roman"/>
          <w:b/>
          <w:bCs/>
        </w:rPr>
        <w:t xml:space="preserve"> </w:t>
      </w:r>
      <w:r>
        <w:rPr>
          <w:rFonts w:ascii="Times New Roman" w:hAnsi="Times New Roman" w:cs="Times New Roman"/>
          <w:b/>
          <w:bCs/>
        </w:rPr>
        <w:t>Senka Pucak</w:t>
      </w:r>
      <w:r w:rsidRPr="00050942">
        <w:rPr>
          <w:rFonts w:ascii="Times New Roman" w:hAnsi="Times New Roman" w:cs="Times New Roman"/>
          <w:b/>
          <w:bCs/>
        </w:rPr>
        <w:t xml:space="preserve"> </w:t>
      </w:r>
    </w:p>
    <w:p w14:paraId="180C96A2" w14:textId="77777777" w:rsidR="00240081" w:rsidRPr="0091636A" w:rsidRDefault="00240081" w:rsidP="0091636A">
      <w:pPr>
        <w:jc w:val="both"/>
        <w:rPr>
          <w:rFonts w:ascii="Times New Roman" w:hAnsi="Times New Roman" w:cs="Times New Roman"/>
          <w:sz w:val="24"/>
          <w:szCs w:val="24"/>
        </w:rPr>
      </w:pPr>
    </w:p>
    <w:sectPr w:rsidR="00240081" w:rsidRPr="009163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7CBB" w14:textId="77777777" w:rsidR="00C774A8" w:rsidRDefault="00C774A8" w:rsidP="00A00DFA">
      <w:pPr>
        <w:spacing w:after="0" w:line="240" w:lineRule="auto"/>
      </w:pPr>
      <w:r>
        <w:separator/>
      </w:r>
    </w:p>
  </w:endnote>
  <w:endnote w:type="continuationSeparator" w:id="0">
    <w:p w14:paraId="1F989A55" w14:textId="77777777" w:rsidR="00C774A8" w:rsidRDefault="00C774A8" w:rsidP="00A0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2102" w14:textId="77777777" w:rsidR="00C774A8" w:rsidRDefault="00C774A8" w:rsidP="00A00DFA">
      <w:pPr>
        <w:spacing w:after="0" w:line="240" w:lineRule="auto"/>
      </w:pPr>
      <w:r>
        <w:separator/>
      </w:r>
    </w:p>
  </w:footnote>
  <w:footnote w:type="continuationSeparator" w:id="0">
    <w:p w14:paraId="6B9E678E" w14:textId="77777777" w:rsidR="00C774A8" w:rsidRDefault="00C774A8" w:rsidP="00A0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AD2C" w14:textId="31FE4832" w:rsidR="009F3C36" w:rsidRPr="009F3C36" w:rsidRDefault="000625E6" w:rsidP="000625E6">
    <w:pPr>
      <w:pStyle w:val="Zaglavlje"/>
      <w:jc w:val="right"/>
      <w:rPr>
        <w:rFonts w:ascii="Times New Roman" w:hAnsi="Times New Roman" w:cs="Times New Roman"/>
        <w:i/>
        <w:iCs/>
      </w:rPr>
    </w:pPr>
    <w:r>
      <w:rPr>
        <w:rFonts w:ascii="Times New Roman" w:hAnsi="Times New Roman" w:cs="Times New Roman"/>
        <w:i/>
        <w:i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BA0"/>
    <w:multiLevelType w:val="hybridMultilevel"/>
    <w:tmpl w:val="B78C2A10"/>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635184"/>
    <w:multiLevelType w:val="hybridMultilevel"/>
    <w:tmpl w:val="B6FA3550"/>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DE5C64"/>
    <w:multiLevelType w:val="hybridMultilevel"/>
    <w:tmpl w:val="F6908DF8"/>
    <w:lvl w:ilvl="0" w:tplc="26CEF31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C4751F"/>
    <w:multiLevelType w:val="hybridMultilevel"/>
    <w:tmpl w:val="B3F41982"/>
    <w:lvl w:ilvl="0" w:tplc="8796F7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8304E6"/>
    <w:multiLevelType w:val="hybridMultilevel"/>
    <w:tmpl w:val="AD481E92"/>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D2B63"/>
    <w:multiLevelType w:val="hybridMultilevel"/>
    <w:tmpl w:val="209EC652"/>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82D56F1"/>
    <w:multiLevelType w:val="hybridMultilevel"/>
    <w:tmpl w:val="5E94B1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E1274"/>
    <w:multiLevelType w:val="hybridMultilevel"/>
    <w:tmpl w:val="15F266AE"/>
    <w:lvl w:ilvl="0" w:tplc="150A7C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D66CB0"/>
    <w:multiLevelType w:val="hybridMultilevel"/>
    <w:tmpl w:val="431CF604"/>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227390"/>
    <w:multiLevelType w:val="hybridMultilevel"/>
    <w:tmpl w:val="56CE8BD6"/>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CC3152"/>
    <w:multiLevelType w:val="hybridMultilevel"/>
    <w:tmpl w:val="D7EC11F6"/>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5A692E"/>
    <w:multiLevelType w:val="hybridMultilevel"/>
    <w:tmpl w:val="E7007B28"/>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DC18BB"/>
    <w:multiLevelType w:val="hybridMultilevel"/>
    <w:tmpl w:val="53DCB1A6"/>
    <w:lvl w:ilvl="0" w:tplc="A67EDD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8CE582F"/>
    <w:multiLevelType w:val="hybridMultilevel"/>
    <w:tmpl w:val="B290CFB2"/>
    <w:lvl w:ilvl="0" w:tplc="61C64C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69061843">
    <w:abstractNumId w:val="12"/>
  </w:num>
  <w:num w:numId="2" w16cid:durableId="1003819856">
    <w:abstractNumId w:val="2"/>
  </w:num>
  <w:num w:numId="3" w16cid:durableId="311522803">
    <w:abstractNumId w:val="3"/>
  </w:num>
  <w:num w:numId="4" w16cid:durableId="438185626">
    <w:abstractNumId w:val="7"/>
  </w:num>
  <w:num w:numId="5" w16cid:durableId="2083211376">
    <w:abstractNumId w:val="11"/>
  </w:num>
  <w:num w:numId="6" w16cid:durableId="1223172320">
    <w:abstractNumId w:val="13"/>
  </w:num>
  <w:num w:numId="7" w16cid:durableId="323897226">
    <w:abstractNumId w:val="6"/>
  </w:num>
  <w:num w:numId="8" w16cid:durableId="1860464610">
    <w:abstractNumId w:val="5"/>
  </w:num>
  <w:num w:numId="9" w16cid:durableId="560945247">
    <w:abstractNumId w:val="10"/>
  </w:num>
  <w:num w:numId="10" w16cid:durableId="105345555">
    <w:abstractNumId w:val="8"/>
  </w:num>
  <w:num w:numId="11" w16cid:durableId="1821995995">
    <w:abstractNumId w:val="1"/>
  </w:num>
  <w:num w:numId="12" w16cid:durableId="1096747199">
    <w:abstractNumId w:val="9"/>
  </w:num>
  <w:num w:numId="13" w16cid:durableId="1677609660">
    <w:abstractNumId w:val="4"/>
  </w:num>
  <w:num w:numId="14" w16cid:durableId="29322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FA"/>
    <w:rsid w:val="00013DAA"/>
    <w:rsid w:val="000304D6"/>
    <w:rsid w:val="00034F82"/>
    <w:rsid w:val="000625E6"/>
    <w:rsid w:val="00114F10"/>
    <w:rsid w:val="00196304"/>
    <w:rsid w:val="001A6EDD"/>
    <w:rsid w:val="001A7399"/>
    <w:rsid w:val="00240081"/>
    <w:rsid w:val="00254F9F"/>
    <w:rsid w:val="00326255"/>
    <w:rsid w:val="00332DD4"/>
    <w:rsid w:val="0036442F"/>
    <w:rsid w:val="0038767A"/>
    <w:rsid w:val="003B79AD"/>
    <w:rsid w:val="00444EF0"/>
    <w:rsid w:val="004500ED"/>
    <w:rsid w:val="00465F8D"/>
    <w:rsid w:val="004B2EC7"/>
    <w:rsid w:val="004F2DFC"/>
    <w:rsid w:val="0050081F"/>
    <w:rsid w:val="00511CC8"/>
    <w:rsid w:val="00513AC8"/>
    <w:rsid w:val="00530763"/>
    <w:rsid w:val="00544C5D"/>
    <w:rsid w:val="00602ECE"/>
    <w:rsid w:val="006103F2"/>
    <w:rsid w:val="00640067"/>
    <w:rsid w:val="00664EE6"/>
    <w:rsid w:val="00691F4D"/>
    <w:rsid w:val="00700F69"/>
    <w:rsid w:val="00724E49"/>
    <w:rsid w:val="00737E16"/>
    <w:rsid w:val="007446A6"/>
    <w:rsid w:val="00763446"/>
    <w:rsid w:val="00796920"/>
    <w:rsid w:val="008F6A22"/>
    <w:rsid w:val="009063AF"/>
    <w:rsid w:val="0091636A"/>
    <w:rsid w:val="009617C1"/>
    <w:rsid w:val="009A2DDF"/>
    <w:rsid w:val="009F3C36"/>
    <w:rsid w:val="00A00DFA"/>
    <w:rsid w:val="00A523DB"/>
    <w:rsid w:val="00A64BA1"/>
    <w:rsid w:val="00AC3ADB"/>
    <w:rsid w:val="00AE102E"/>
    <w:rsid w:val="00AF1B4A"/>
    <w:rsid w:val="00B240C9"/>
    <w:rsid w:val="00B3543A"/>
    <w:rsid w:val="00BB4634"/>
    <w:rsid w:val="00C774A8"/>
    <w:rsid w:val="00CF179B"/>
    <w:rsid w:val="00D06FCB"/>
    <w:rsid w:val="00D27FC3"/>
    <w:rsid w:val="00E13B13"/>
    <w:rsid w:val="00EC5E7D"/>
    <w:rsid w:val="00EF3679"/>
    <w:rsid w:val="00F754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3C1A"/>
  <w15:chartTrackingRefBased/>
  <w15:docId w15:val="{3EAE6D25-D205-4C1F-B919-739F319F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0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0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00D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00D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00DF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00D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00D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00D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00D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0DF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00DF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00DF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00DF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00DF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00D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00D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00D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00DFA"/>
    <w:rPr>
      <w:rFonts w:eastAsiaTheme="majorEastAsia" w:cstheme="majorBidi"/>
      <w:color w:val="272727" w:themeColor="text1" w:themeTint="D8"/>
    </w:rPr>
  </w:style>
  <w:style w:type="paragraph" w:styleId="Naslov">
    <w:name w:val="Title"/>
    <w:basedOn w:val="Normal"/>
    <w:next w:val="Normal"/>
    <w:link w:val="NaslovChar"/>
    <w:uiPriority w:val="10"/>
    <w:qFormat/>
    <w:rsid w:val="00A0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00D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00D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00D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0DFA"/>
    <w:pPr>
      <w:spacing w:before="160"/>
      <w:jc w:val="center"/>
    </w:pPr>
    <w:rPr>
      <w:i/>
      <w:iCs/>
      <w:color w:val="404040" w:themeColor="text1" w:themeTint="BF"/>
    </w:rPr>
  </w:style>
  <w:style w:type="character" w:customStyle="1" w:styleId="CitatChar">
    <w:name w:val="Citat Char"/>
    <w:basedOn w:val="Zadanifontodlomka"/>
    <w:link w:val="Citat"/>
    <w:uiPriority w:val="29"/>
    <w:rsid w:val="00A00DFA"/>
    <w:rPr>
      <w:i/>
      <w:iCs/>
      <w:color w:val="404040" w:themeColor="text1" w:themeTint="BF"/>
    </w:rPr>
  </w:style>
  <w:style w:type="paragraph" w:styleId="Odlomakpopisa">
    <w:name w:val="List Paragraph"/>
    <w:basedOn w:val="Normal"/>
    <w:uiPriority w:val="34"/>
    <w:qFormat/>
    <w:rsid w:val="00A00DFA"/>
    <w:pPr>
      <w:ind w:left="720"/>
      <w:contextualSpacing/>
    </w:pPr>
  </w:style>
  <w:style w:type="character" w:styleId="Jakoisticanje">
    <w:name w:val="Intense Emphasis"/>
    <w:basedOn w:val="Zadanifontodlomka"/>
    <w:uiPriority w:val="21"/>
    <w:qFormat/>
    <w:rsid w:val="00A00DFA"/>
    <w:rPr>
      <w:i/>
      <w:iCs/>
      <w:color w:val="0F4761" w:themeColor="accent1" w:themeShade="BF"/>
    </w:rPr>
  </w:style>
  <w:style w:type="paragraph" w:styleId="Naglaencitat">
    <w:name w:val="Intense Quote"/>
    <w:basedOn w:val="Normal"/>
    <w:next w:val="Normal"/>
    <w:link w:val="NaglaencitatChar"/>
    <w:uiPriority w:val="30"/>
    <w:qFormat/>
    <w:rsid w:val="00A0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00DFA"/>
    <w:rPr>
      <w:i/>
      <w:iCs/>
      <w:color w:val="0F4761" w:themeColor="accent1" w:themeShade="BF"/>
    </w:rPr>
  </w:style>
  <w:style w:type="character" w:styleId="Istaknutareferenca">
    <w:name w:val="Intense Reference"/>
    <w:basedOn w:val="Zadanifontodlomka"/>
    <w:uiPriority w:val="32"/>
    <w:qFormat/>
    <w:rsid w:val="00A00DFA"/>
    <w:rPr>
      <w:b/>
      <w:bCs/>
      <w:smallCaps/>
      <w:color w:val="0F4761" w:themeColor="accent1" w:themeShade="BF"/>
      <w:spacing w:val="5"/>
    </w:rPr>
  </w:style>
  <w:style w:type="paragraph" w:styleId="Zaglavlje">
    <w:name w:val="header"/>
    <w:basedOn w:val="Normal"/>
    <w:link w:val="ZaglavljeChar"/>
    <w:uiPriority w:val="99"/>
    <w:unhideWhenUsed/>
    <w:rsid w:val="00A00D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00DFA"/>
  </w:style>
  <w:style w:type="paragraph" w:styleId="Podnoje">
    <w:name w:val="footer"/>
    <w:basedOn w:val="Normal"/>
    <w:link w:val="PodnojeChar"/>
    <w:uiPriority w:val="99"/>
    <w:unhideWhenUsed/>
    <w:rsid w:val="00A00DF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0DFA"/>
  </w:style>
  <w:style w:type="table" w:styleId="Reetkatablice">
    <w:name w:val="Table Grid"/>
    <w:basedOn w:val="Obinatablica"/>
    <w:uiPriority w:val="39"/>
    <w:rsid w:val="0066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D27FC3"/>
    <w:rPr>
      <w:color w:val="467886" w:themeColor="hyperlink"/>
      <w:u w:val="single"/>
    </w:rPr>
  </w:style>
  <w:style w:type="character" w:styleId="Nerijeenospominjanje">
    <w:name w:val="Unresolved Mention"/>
    <w:basedOn w:val="Zadanifontodlomka"/>
    <w:uiPriority w:val="99"/>
    <w:semiHidden/>
    <w:unhideWhenUsed/>
    <w:rsid w:val="00D2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1330</Words>
  <Characters>7581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2 - Općina Pisarovina</dc:creator>
  <cp:keywords/>
  <dc:description/>
  <cp:lastModifiedBy>Ured 2 - Općina Pisarovina</cp:lastModifiedBy>
  <cp:revision>3</cp:revision>
  <cp:lastPrinted>2025-09-18T10:02:00Z</cp:lastPrinted>
  <dcterms:created xsi:type="dcterms:W3CDTF">2025-09-17T13:16:00Z</dcterms:created>
  <dcterms:modified xsi:type="dcterms:W3CDTF">2025-09-18T10:28:00Z</dcterms:modified>
</cp:coreProperties>
</file>